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Prema odredbama Zakona o igrama na sreću, te odredbama Pravilnika o sadržaju pravila, uslovima i načinu priređivanja nagradnih igara, agencija degordian BH d.o.o Mostar donosi sljedeća</w:t>
      </w:r>
    </w:p>
    <w:p w:rsidR="00000000" w:rsidDel="00000000" w:rsidP="00000000" w:rsidRDefault="00000000" w:rsidRPr="00000000" w14:paraId="0000000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PRAVILA NAGRADNE IGRE „Natoči, kupi i nagrade pokupi!“</w:t>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 OSNOVNE INFORMACIJE O PRIREĐIVAČU NAGRADNE IGRE </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Priređivač nagradne igre (u daljem tekstu: Organizator) je degordian BH d.o.o. Mostar, sa sjedištem u Biskupa Čule bb Mostar,  JIB 4227740420002, za klijenta Holdina d.o.o. Sarajevo  (u daljem tekstu: Klijent). </w:t>
      </w:r>
    </w:p>
    <w:p w:rsidR="00000000" w:rsidDel="00000000" w:rsidP="00000000" w:rsidRDefault="00000000" w:rsidRPr="00000000" w14:paraId="0000000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2. NAZIV NAGRADNE IGRE</w:t>
      </w:r>
    </w:p>
    <w:p w:rsidR="00000000" w:rsidDel="00000000" w:rsidP="00000000" w:rsidRDefault="00000000" w:rsidRPr="00000000" w14:paraId="0000000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Naziv nagradne igre je „Natoči, kupi i nagrade pokupi!”</w:t>
      </w:r>
      <w:r w:rsidDel="00000000" w:rsidR="00000000" w:rsidRPr="00000000">
        <w:rPr>
          <w:rFonts w:ascii="Calibri" w:cs="Calibri" w:eastAsia="Calibri" w:hAnsi="Calibri"/>
          <w:b w:val="1"/>
          <w:bCs w:val="1"/>
          <w:sz w:val="24"/>
          <w:szCs w:val="24"/>
          <w:rtl w:val="0"/>
        </w:rPr>
        <w:t xml:space="preserv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3. TRAJANJE I SVRHA  NAGRADNE IGRE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Nagradna igra traje u periodu od 6. 4. 2026. (00:01 sati) do 31. 5. 2026. (23:59 sati), a priređuje se u svrhu promocije proizvoda i usluga te unapređenja prodaje proizvoda na Klijentovim maloprodajnim mjestima.</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Nagradna igra organizira se na teritoriji Federacije Bosne i Hercegovine. </w:t>
      </w:r>
    </w:p>
    <w:p w:rsidR="00000000" w:rsidDel="00000000" w:rsidP="00000000" w:rsidRDefault="00000000" w:rsidRPr="00000000" w14:paraId="0000001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Organizator će prije početka nagradne igre, objaviti Pravila nagradne igre u jednim dnevnim novinama dostupnim na teritoriji Federacije Bosne i Hercegovine, i navesti broj i datum Rješenja Federalnog ministarstva financija, kojim je data suglasnost na ova Pravila. </w:t>
      </w:r>
    </w:p>
    <w:p w:rsidR="00000000" w:rsidDel="00000000" w:rsidP="00000000" w:rsidRDefault="00000000" w:rsidRPr="00000000" w14:paraId="0000001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Organizator će obezbijediti sve preduvjete tokom trajanja ove nagradne igre, kojima će u najvećoj mogućoj mjeri omogućiti obavezno izvlačenje dobitnika svih nagrada i podjelu cjelokupnog nagradnog fonda. </w:t>
      </w:r>
    </w:p>
    <w:p w:rsidR="00000000" w:rsidDel="00000000" w:rsidP="00000000" w:rsidRDefault="00000000" w:rsidRPr="00000000" w14:paraId="0000001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Organizator će nagradnu igru provesti pod uvjetima koji su u skladu i sa drugim zakonskim i podzakonskim propisima i opštim moralnim načelima. </w:t>
      </w:r>
    </w:p>
    <w:p w:rsidR="00000000" w:rsidDel="00000000" w:rsidP="00000000" w:rsidRDefault="00000000" w:rsidRPr="00000000" w14:paraId="0000001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Za vrijeme trajanja nagradne igre, pravila su dostupna i na web stranici https://ina.ba/. </w:t>
      </w:r>
    </w:p>
    <w:p w:rsidR="00000000" w:rsidDel="00000000" w:rsidP="00000000" w:rsidRDefault="00000000" w:rsidRPr="00000000" w14:paraId="0000001C">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 UVJETI ZA UČESTVOVANJE U NAGRADNOJ IGRI </w:t>
      </w:r>
    </w:p>
    <w:p w:rsidR="00000000" w:rsidDel="00000000" w:rsidP="00000000" w:rsidRDefault="00000000" w:rsidRPr="00000000" w14:paraId="0000001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Pravo učešća u nagradnoj igri imaju isključivo fizička lica koji imaju prebivalište u Bosni i Hercegovini, koja su lično članovi INA/EP CLUB programa lojalnosti, posjeduju INA/EP CLUB  aplikaciju ili karticu lojalnosti na svoje lično ime i imaju ažurirane podatke (ime i prezime, broj telefona i/ili e-mail adresu) u INA/EP CLUB aplikaciji ili web stranici. Unutar INA/EP CLUB aplikacije ili web stranice INA/EP CLUB programa lojalnosti će se nalaziti Pravila nagradne igre koja učesnici moraju pregledati, odnosno prihvatiti. Prihvatanje Pravila je uslov sudjelovanja u nagradnoj igri. Pravila je dovoljno prihvatiti samo jednom čime svaka iduća kupnja na području Federacije Bosne i Hercegovine ulazi u bubanj za izvlačenje nagrada. Prihvatom ovih Pravila smatra se da su sudionici iste pročitali i razumjeli. Ukoliko je kupac napravio kupnje kojima je zadovoljio uvjete nagradne igre, a tek je naknadno prihvatio Pravila za sudjelovanje u nagradnoj igri, u program za izvlačenje ulaze samo one kupnje koje su napravljene nakon prihvaćanja ovih Pravila nagradne igre.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keepLines w:val="1"/>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Kako bi članovi programa lojalnosti učestvovali u ovoj nagradnoj igri, potrebno je da na bilo kojem INA ili Energopetrol maloprodajnom mjestu na području Federacije Bosne i Hercegovine za vrijeme trajanja nagradne igre natoče Class Plus Expert gorivo ili kupe bilo koji proizvod iz asortimana na INA ili Energopetrol maloprodajnom mjestu, u bilo kojem iznosu, uz uvjet da predmetna kupovina mora uključivati skeniranje INA/EP CLUB  kartice ili aplikacije, čime se registrira prijava za učestvovanje. </w:t>
      </w:r>
    </w:p>
    <w:p w:rsidR="00000000" w:rsidDel="00000000" w:rsidP="00000000" w:rsidRDefault="00000000" w:rsidRPr="00000000" w14:paraId="00000021">
      <w:pPr>
        <w:keepLines w:val="1"/>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keepLines w:val="1"/>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Članovi koji učestvuju u nagradnoj igri samo točenjem Class Plus Expert goriva u bilo kojem iznosu mogu osvojiti nagrade iz Apple asortimana i/ili Status Ultra. Članovi koji učestvuju u nagradnoj igri točenjem Class Plus Expert goriva ili kupovinom bilo kojeg proizvoda iz asortimana na INA ili Energopetrol maloprodajnom mjestu u bilo kojem iznosu mogu osvojiti nagradno putovanje. </w:t>
      </w:r>
    </w:p>
    <w:p w:rsidR="00000000" w:rsidDel="00000000" w:rsidP="00000000" w:rsidRDefault="00000000" w:rsidRPr="00000000" w14:paraId="00000023">
      <w:pPr>
        <w:keepLines w:val="1"/>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keepLines w:val="1"/>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Svaka transakcija, tj. jedinstveni broj računa se automatski registruje za sedmične nagrade u sedmici u kojoj je obavljena, a istovremeno ulazi i u mjesečnu bazu podataka kako je definisano u članu 5. U slučaju sumnje u ispravnost transakcije Organizator zadržava pravo tražiti na uvid račun o kupovini kao dokaz.</w:t>
      </w:r>
    </w:p>
    <w:p w:rsidR="00000000" w:rsidDel="00000000" w:rsidP="00000000" w:rsidRDefault="00000000" w:rsidRPr="00000000" w14:paraId="00000025">
      <w:pPr>
        <w:keepLines w:val="1"/>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keepNext w:val="1"/>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Svaki učesnik u nagradnoj igri može učestvovati neograničen broj puta. Ukoliko učesnik bude izvučen više puta i/ili za više različitih nagrada unutar jedne sedmice, pripada mu isključivo jedna i prva nagrada za koju je izvučen bez obzira na vrijednost te nagrade. Učesnik koji osvoji sedmičnu nagradu i dalje može učestvovati i osvojiti mjesečnu nagradu, kako je definisano u članu 5. </w:t>
      </w:r>
    </w:p>
    <w:p w:rsidR="00000000" w:rsidDel="00000000" w:rsidP="00000000" w:rsidRDefault="00000000" w:rsidRPr="00000000" w14:paraId="00000027">
      <w:pPr>
        <w:keepNext w:val="1"/>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keepNext w:val="1"/>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U nagradnoj igri ne mogu učestvovati osobe mlađe od 16 godina i članovi komisije kao i bilo koje druge osobe koje mogu na bilo koji način utjecati na izbor ili organizaciju nagradne igre te članovi njihove uže porodice (članom uže porodice se smatraju: bračni odnosno vanbračni partneri, dijete: bračno, vanbračno, usvojeno, pastorče, dijete bez roditelja uzeto na izdržavanje, otac, majka, očuh, maćeha, usvojilac, djed i nana - po ocu i majci, braća i sestre). Svojom prijavom u nagradnu igru učesnici potvrđuju da nisu članovi komisije kao i bilo koje druge osobe koje mogu na bilo koji način utjecati na izbor ili organizaciju nagradne igre te članovi njihove uže porodice. </w:t>
      </w:r>
    </w:p>
    <w:p w:rsidR="00000000" w:rsidDel="00000000" w:rsidP="00000000" w:rsidRDefault="00000000" w:rsidRPr="00000000" w14:paraId="00000029">
      <w:pPr>
        <w:keepNext w:val="1"/>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Učešćem u nagradnoj igri učesnici prihvaćaju ova Pravila nagradne igre. </w:t>
      </w:r>
    </w:p>
    <w:p w:rsidR="00000000" w:rsidDel="00000000" w:rsidP="00000000" w:rsidRDefault="00000000" w:rsidRPr="00000000" w14:paraId="0000002B">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 NAČIN I MEHANIZAM IZVLAČENJA DOBITNIKA NAGRADA </w:t>
      </w:r>
    </w:p>
    <w:p w:rsidR="00000000" w:rsidDel="00000000" w:rsidP="00000000" w:rsidRDefault="00000000" w:rsidRPr="00000000" w14:paraId="0000002D">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Javno izvlačenje dobitnika će se održati u prostorijama HOLDINA d.o.o Sarajevo  na adresi Ul. Azize Šaćirbegović 4b, Sarajevo u 10 h, uz prisustvo Komisije od najmanje 3 člana Klijenta i 1 člana Organizatora. Izvlačenje dobitnika održat će se na sedmičnom nivou kroz 8 krugova, a na mjesečnom nivou kroz 2 kruga. Pod 8 sedmičnih krugova se podrazumijevaju određene sedmice u toku trajanja nagradne igre, kako je u nastavku opisano. Pod 2 mjesečna kruga se podrazumijevaju 2 četverosedmična intervala u toku trajanja nagradne igre, kako je u nastavku opisano.</w:t>
      </w:r>
    </w:p>
    <w:p w:rsidR="00000000" w:rsidDel="00000000" w:rsidP="00000000" w:rsidRDefault="00000000" w:rsidRPr="00000000" w14:paraId="0000002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Dobitnici </w:t>
      </w:r>
      <w:r w:rsidDel="00000000" w:rsidR="00000000" w:rsidRPr="00000000">
        <w:rPr>
          <w:rFonts w:ascii="Calibri" w:cs="Calibri" w:eastAsia="Calibri" w:hAnsi="Calibri"/>
          <w:b w:val="1"/>
          <w:bCs w:val="1"/>
          <w:sz w:val="24"/>
          <w:szCs w:val="24"/>
          <w:rtl w:val="0"/>
        </w:rPr>
        <w:t xml:space="preserve">sedmičnih nagrada </w:t>
      </w:r>
      <w:r w:rsidDel="00000000" w:rsidR="00000000" w:rsidRPr="00000000">
        <w:rPr>
          <w:rFonts w:ascii="Calibri" w:cs="Calibri" w:eastAsia="Calibri" w:hAnsi="Calibri"/>
          <w:sz w:val="24"/>
          <w:szCs w:val="24"/>
          <w:rtl w:val="0"/>
        </w:rPr>
        <w:t xml:space="preserve">se izvlače u svakom krugu, a prema sljedećem rasporedu:</w:t>
      </w:r>
    </w:p>
    <w:p w:rsidR="00000000" w:rsidDel="00000000" w:rsidP="00000000" w:rsidRDefault="00000000" w:rsidRPr="00000000" w14:paraId="00000031">
      <w:pPr>
        <w:jc w:val="both"/>
        <w:rPr>
          <w:rFonts w:ascii="Calibri" w:cs="Calibri" w:eastAsia="Calibri" w:hAnsi="Calibri"/>
          <w:sz w:val="24"/>
          <w:szCs w:val="24"/>
        </w:rPr>
      </w:pPr>
      <w:r w:rsidDel="00000000" w:rsidR="00000000" w:rsidRPr="00000000">
        <w:rPr>
          <w:rtl w:val="0"/>
        </w:rPr>
      </w:r>
    </w:p>
    <w:tbl>
      <w:tblPr>
        <w:tblStyle w:val="Table1"/>
        <w:tblW w:w="862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63"/>
        <w:gridCol w:w="4664"/>
        <w:tblGridChange w:id="0">
          <w:tblGrid>
            <w:gridCol w:w="3963"/>
            <w:gridCol w:w="4664"/>
          </w:tblGrid>
        </w:tblGridChange>
      </w:tblGrid>
      <w:tr>
        <w:trPr>
          <w:cantSplit w:val="0"/>
          <w:trHeight w:val="300" w:hRule="atLeast"/>
          <w:tblHeader w:val="0"/>
        </w:trPr>
        <w:tc>
          <w:tcPr>
            <w:gridSpan w:val="2"/>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32">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KRUG</w:t>
            </w:r>
          </w:p>
        </w:tc>
      </w:tr>
      <w:tr>
        <w:trPr>
          <w:cantSplit w:val="0"/>
          <w:trHeight w:val="300"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34">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4. 2026. - 12. 4. 2026.</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35">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UČESTVOVANJE</w:t>
            </w:r>
          </w:p>
        </w:tc>
      </w:tr>
      <w:tr>
        <w:trPr>
          <w:cantSplit w:val="0"/>
          <w:trHeight w:val="300"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36">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13. 4. 2026.</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37">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IZVLAČENJE 1. KRUGA</w:t>
            </w:r>
          </w:p>
        </w:tc>
      </w:tr>
      <w:tr>
        <w:trPr>
          <w:cantSplit w:val="0"/>
          <w:trHeight w:val="300"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38">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17. 4. 2026.</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39">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OBJAVA DOBITNIKA 1. KRUGA</w:t>
            </w:r>
          </w:p>
        </w:tc>
      </w:tr>
      <w:tr>
        <w:trPr>
          <w:cantSplit w:val="0"/>
          <w:trHeight w:val="300" w:hRule="atLeast"/>
          <w:tblHeader w:val="0"/>
        </w:trPr>
        <w:tc>
          <w:tcPr>
            <w:gridSpan w:val="2"/>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3A">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KRUG</w:t>
            </w:r>
          </w:p>
        </w:tc>
      </w:tr>
      <w:tr>
        <w:trPr>
          <w:cantSplit w:val="0"/>
          <w:trHeight w:val="300"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3C">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 4. 2026. - 19. 4. 2026.</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3D">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UČESTVOVANJE</w:t>
            </w:r>
          </w:p>
        </w:tc>
      </w:tr>
      <w:tr>
        <w:trPr>
          <w:cantSplit w:val="0"/>
          <w:trHeight w:val="300"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3E">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20. 4. 2026.</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3F">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IZVLAČENJE 2. KRUGA</w:t>
            </w:r>
          </w:p>
        </w:tc>
      </w:tr>
      <w:tr>
        <w:trPr>
          <w:cantSplit w:val="0"/>
          <w:trHeight w:val="300"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40">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24. 4. 2026.</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41">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OBJAVA DOBITNIKA 2. KRUGA</w:t>
            </w:r>
          </w:p>
        </w:tc>
      </w:tr>
      <w:tr>
        <w:trPr>
          <w:cantSplit w:val="0"/>
          <w:trHeight w:val="300" w:hRule="atLeast"/>
          <w:tblHeader w:val="0"/>
        </w:trPr>
        <w:tc>
          <w:tcPr>
            <w:gridSpan w:val="2"/>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42">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KRUG</w:t>
            </w:r>
          </w:p>
        </w:tc>
      </w:tr>
      <w:tr>
        <w:trPr>
          <w:cantSplit w:val="0"/>
          <w:trHeight w:val="300"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44">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 4. 2026. - 26. 4. 2026.</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45">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UČESTVOVANJE</w:t>
            </w:r>
          </w:p>
        </w:tc>
      </w:tr>
      <w:tr>
        <w:trPr>
          <w:cantSplit w:val="0"/>
          <w:trHeight w:val="300"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46">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27. 4. 2026.</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47">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IZVLAČENJE 3. KRUGA</w:t>
            </w:r>
          </w:p>
        </w:tc>
      </w:tr>
      <w:tr>
        <w:trPr>
          <w:cantSplit w:val="0"/>
          <w:trHeight w:val="300"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48">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1. 5. 2026.</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49">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OBJAVA DOBITNIKA 3. KRUGA</w:t>
            </w:r>
          </w:p>
        </w:tc>
      </w:tr>
      <w:tr>
        <w:trPr>
          <w:cantSplit w:val="0"/>
          <w:trHeight w:val="300" w:hRule="atLeast"/>
          <w:tblHeader w:val="0"/>
        </w:trPr>
        <w:tc>
          <w:tcPr>
            <w:gridSpan w:val="2"/>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4A">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KRUG</w:t>
            </w:r>
          </w:p>
        </w:tc>
      </w:tr>
      <w:tr>
        <w:trPr>
          <w:cantSplit w:val="0"/>
          <w:trHeight w:val="300"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4C">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27. 4. 2026. – 3. 5. 2026.</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4D">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UČESTVOVANJE</w:t>
            </w:r>
          </w:p>
        </w:tc>
      </w:tr>
      <w:tr>
        <w:trPr>
          <w:cantSplit w:val="0"/>
          <w:trHeight w:val="300"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4E">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4. 5. 2026.</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4F">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IZVLAČENJE 4. KRUGA</w:t>
            </w:r>
          </w:p>
        </w:tc>
      </w:tr>
      <w:tr>
        <w:trPr>
          <w:cantSplit w:val="0"/>
          <w:trHeight w:val="300"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50">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8. 5. 2026.</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51">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OBJAVA DOBITNIKA 4. KRUGA</w:t>
            </w:r>
          </w:p>
        </w:tc>
      </w:tr>
      <w:tr>
        <w:trPr>
          <w:cantSplit w:val="0"/>
          <w:trHeight w:val="315" w:hRule="atLeast"/>
          <w:tblHeader w:val="0"/>
        </w:trPr>
        <w:tc>
          <w:tcPr>
            <w:gridSpan w:val="2"/>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52">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KRUG</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54">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5. 2026. - 10. 5. 2026.</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55">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UČESTVOVANJE</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56">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11. 5. 2026.</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57">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IZVLAČENJE 5. KRUGA</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58">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15. 5. 2026.</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59">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OBJAVA DOBITNIKA 5. KRUGA</w:t>
            </w:r>
          </w:p>
        </w:tc>
      </w:tr>
      <w:tr>
        <w:trPr>
          <w:cantSplit w:val="0"/>
          <w:trHeight w:val="315" w:hRule="atLeast"/>
          <w:tblHeader w:val="0"/>
        </w:trPr>
        <w:tc>
          <w:tcPr>
            <w:gridSpan w:val="2"/>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5A">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KRUG</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5C">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5. 2026. - 17. 5. 2026.</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5D">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UČESTVOVANJE</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5E">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18. 5. 2026.</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5F">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IZVLAČENJE 6. KRUGA</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60">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22. 5. 2026.</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61">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OBJAVA DOBITNIKA 6. KRUGA</w:t>
            </w:r>
          </w:p>
        </w:tc>
      </w:tr>
      <w:tr>
        <w:trPr>
          <w:cantSplit w:val="0"/>
          <w:trHeight w:val="315" w:hRule="atLeast"/>
          <w:tblHeader w:val="0"/>
        </w:trPr>
        <w:tc>
          <w:tcPr>
            <w:gridSpan w:val="2"/>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62">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 KRUG</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64">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 5. 2026. - 24. 5. 2026.</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65">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UČESTVOVANJE</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66">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25. 5. 2026.</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67">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IZVLAČENJE 7. KRUGA</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68">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29. 5. 2026.</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69">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OBJAVA DOBITNIKA 7. KRUGA</w:t>
            </w:r>
          </w:p>
        </w:tc>
      </w:tr>
      <w:tr>
        <w:trPr>
          <w:cantSplit w:val="0"/>
          <w:trHeight w:val="315" w:hRule="atLeast"/>
          <w:tblHeader w:val="0"/>
        </w:trPr>
        <w:tc>
          <w:tcPr>
            <w:gridSpan w:val="2"/>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6A">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 KRUG</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6C">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 5. 2026. - 31. 5. 2026.</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6D">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UČESTVOVANJE</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6E">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1. 6. 2026.</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6F">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IZVLAČENJE 8. KRUGA</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70">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5. 6. 2026.</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71">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OBJAVA DOBITNIKA 8. KRUGA</w:t>
            </w:r>
          </w:p>
        </w:tc>
      </w:tr>
    </w:tbl>
    <w:p w:rsidR="00000000" w:rsidDel="00000000" w:rsidP="00000000" w:rsidRDefault="00000000" w:rsidRPr="00000000" w14:paraId="00000072">
      <w:pPr>
        <w:shd w:fill="ffffff" w:val="clear"/>
        <w:spacing w:before="120" w:lineRule="auto"/>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73">
      <w:pPr>
        <w:shd w:fill="ffffff" w:val="clear"/>
        <w:spacing w:before="120" w:lineRule="auto"/>
        <w:jc w:val="both"/>
        <w:rPr>
          <w:rFonts w:ascii="Calibri" w:cs="Calibri" w:eastAsia="Calibri" w:hAnsi="Calibri"/>
          <w:color w:val="222222"/>
          <w:sz w:val="24"/>
          <w:szCs w:val="24"/>
        </w:rPr>
      </w:pPr>
      <w:r w:rsidDel="00000000" w:rsidR="00000000" w:rsidRPr="00000000">
        <w:rPr>
          <w:rFonts w:ascii="Calibri" w:cs="Calibri" w:eastAsia="Calibri" w:hAnsi="Calibri"/>
          <w:sz w:val="24"/>
          <w:szCs w:val="24"/>
          <w:rtl w:val="0"/>
        </w:rPr>
        <w:t xml:space="preserve">Javno izvlačenje mjesečnih dobitnika će se održati u 10:30 h. </w:t>
      </w:r>
      <w:r w:rsidDel="00000000" w:rsidR="00000000" w:rsidRPr="00000000">
        <w:rPr>
          <w:rFonts w:ascii="Calibri" w:cs="Calibri" w:eastAsia="Calibri" w:hAnsi="Calibri"/>
          <w:color w:val="222222"/>
          <w:sz w:val="24"/>
          <w:szCs w:val="24"/>
          <w:rtl w:val="0"/>
        </w:rPr>
        <w:t xml:space="preserve">Dobitnici </w:t>
      </w:r>
      <w:r w:rsidDel="00000000" w:rsidR="00000000" w:rsidRPr="00000000">
        <w:rPr>
          <w:rFonts w:ascii="Calibri" w:cs="Calibri" w:eastAsia="Calibri" w:hAnsi="Calibri"/>
          <w:b w:val="1"/>
          <w:bCs w:val="1"/>
          <w:color w:val="222222"/>
          <w:sz w:val="24"/>
          <w:szCs w:val="24"/>
          <w:rtl w:val="0"/>
        </w:rPr>
        <w:t xml:space="preserve">mjesečnih nagrada</w:t>
      </w:r>
      <w:r w:rsidDel="00000000" w:rsidR="00000000" w:rsidRPr="00000000">
        <w:rPr>
          <w:rFonts w:ascii="Calibri" w:cs="Calibri" w:eastAsia="Calibri" w:hAnsi="Calibri"/>
          <w:color w:val="222222"/>
          <w:sz w:val="24"/>
          <w:szCs w:val="24"/>
          <w:rtl w:val="0"/>
        </w:rPr>
        <w:t xml:space="preserve"> se izvlače prema sljedećem rasporedu: </w:t>
      </w:r>
    </w:p>
    <w:p w:rsidR="00000000" w:rsidDel="00000000" w:rsidP="00000000" w:rsidRDefault="00000000" w:rsidRPr="00000000" w14:paraId="00000074">
      <w:pPr>
        <w:shd w:fill="ffffff" w:val="clear"/>
        <w:spacing w:before="120" w:lineRule="auto"/>
        <w:jc w:val="both"/>
        <w:rPr>
          <w:rFonts w:ascii="Calibri" w:cs="Calibri" w:eastAsia="Calibri" w:hAnsi="Calibri"/>
          <w:color w:val="222222"/>
          <w:sz w:val="24"/>
          <w:szCs w:val="24"/>
        </w:rPr>
      </w:pPr>
      <w:r w:rsidDel="00000000" w:rsidR="00000000" w:rsidRPr="00000000">
        <w:rPr>
          <w:rtl w:val="0"/>
        </w:rPr>
      </w:r>
    </w:p>
    <w:tbl>
      <w:tblPr>
        <w:tblStyle w:val="Table2"/>
        <w:tblW w:w="862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63"/>
        <w:gridCol w:w="4664"/>
        <w:tblGridChange w:id="0">
          <w:tblGrid>
            <w:gridCol w:w="3963"/>
            <w:gridCol w:w="4664"/>
          </w:tblGrid>
        </w:tblGridChange>
      </w:tblGrid>
      <w:tr>
        <w:trPr>
          <w:cantSplit w:val="0"/>
          <w:trHeight w:val="315" w:hRule="atLeast"/>
          <w:tblHeader w:val="0"/>
        </w:trPr>
        <w:tc>
          <w:tcPr>
            <w:gridSpan w:val="2"/>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75">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MJESEČNA NAGRADA</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77">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4. 2026. do 3. 5. 2026.</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78">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UČESTVOVANJE</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79">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04. 5. 2026.</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7A">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IZVLAČENJE </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7B">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29. 5. 2026.</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7C">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OBJAVA DOBITNIKA </w:t>
            </w:r>
          </w:p>
        </w:tc>
      </w:tr>
      <w:tr>
        <w:trPr>
          <w:cantSplit w:val="0"/>
          <w:trHeight w:val="315" w:hRule="atLeast"/>
          <w:tblHeader w:val="0"/>
        </w:trPr>
        <w:tc>
          <w:tcPr>
            <w:gridSpan w:val="2"/>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7D">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MJESEČNA NAGRADA</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7F">
            <w:pPr>
              <w:widowControl w:val="0"/>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5. 2026. do 31. 5. 2026.</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80">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UČESTVOVANJE</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81">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1. 6. 2026.</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82">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IZVLAČENJE </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83">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5. 6. 2026.</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84">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OBJAVA DOBITNIKA </w:t>
            </w:r>
          </w:p>
        </w:tc>
      </w:tr>
    </w:tbl>
    <w:p w:rsidR="00000000" w:rsidDel="00000000" w:rsidP="00000000" w:rsidRDefault="00000000" w:rsidRPr="00000000" w14:paraId="00000085">
      <w:pPr>
        <w:shd w:fill="ffffff" w:val="clear"/>
        <w:spacing w:before="120" w:lineRule="auto"/>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8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shd w:fill="ffffff" w:val="clear"/>
        <w:spacing w:before="12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2) Za izvlačenje dobitnika koristi se računalna aplikacija za izvlačenje dobitnika slučajnim odabirom, u čijoj podlozi se nalaze baze pristiglih prijava. </w:t>
      </w:r>
    </w:p>
    <w:p w:rsidR="00000000" w:rsidDel="00000000" w:rsidP="00000000" w:rsidRDefault="00000000" w:rsidRPr="00000000" w14:paraId="00000089">
      <w:pPr>
        <w:shd w:fill="ffffff" w:val="clear"/>
        <w:spacing w:before="120" w:lineRule="auto"/>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8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Ukupan broj sedmičnih nagrada po krugu je 24. Nagrade će u svakom krugu biti raspoređene prema sljedećem rasporedu: </w:t>
      </w:r>
    </w:p>
    <w:p w:rsidR="00000000" w:rsidDel="00000000" w:rsidP="00000000" w:rsidRDefault="00000000" w:rsidRPr="00000000" w14:paraId="0000008B">
      <w:pPr>
        <w:jc w:val="both"/>
        <w:rPr>
          <w:rFonts w:ascii="Calibri" w:cs="Calibri" w:eastAsia="Calibri" w:hAnsi="Calibri"/>
          <w:sz w:val="24"/>
          <w:szCs w:val="24"/>
        </w:rPr>
      </w:pPr>
      <w:r w:rsidDel="00000000" w:rsidR="00000000" w:rsidRPr="00000000">
        <w:rPr>
          <w:rtl w:val="0"/>
        </w:rPr>
      </w:r>
    </w:p>
    <w:tbl>
      <w:tblPr>
        <w:tblStyle w:val="Table3"/>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70"/>
        <w:gridCol w:w="1135"/>
        <w:gridCol w:w="1985"/>
        <w:gridCol w:w="1560"/>
        <w:tblGridChange w:id="0">
          <w:tblGrid>
            <w:gridCol w:w="4670"/>
            <w:gridCol w:w="1135"/>
            <w:gridCol w:w="1985"/>
            <w:gridCol w:w="1560"/>
          </w:tblGrid>
        </w:tblGridChange>
      </w:tblGrid>
      <w:tr>
        <w:trPr>
          <w:cantSplit w:val="0"/>
          <w:trHeight w:val="300"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8C">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Sedmične nagrade</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8D">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Količina (kom)</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8E">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Pojedinačna vrijednost nagrade sa PDV (KM)</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8F">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Ukupno</w:t>
            </w:r>
          </w:p>
        </w:tc>
      </w:tr>
      <w:tr>
        <w:trPr>
          <w:cantSplit w:val="0"/>
          <w:trHeight w:val="300" w:hRule="atLeast"/>
          <w:tblHeader w:val="0"/>
        </w:trPr>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09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Apple iPhone 17 256GB Black</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91">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92">
            <w:pPr>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1.819,35 KM</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93">
            <w:pPr>
              <w:spacing w:line="240"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1.819,35 KM</w:t>
            </w:r>
          </w:p>
        </w:tc>
      </w:tr>
      <w:tr>
        <w:trPr>
          <w:cantSplit w:val="0"/>
          <w:trHeight w:val="495" w:hRule="atLeast"/>
          <w:tblHeader w:val="0"/>
        </w:trPr>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09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Apple MacBook Air 13.6" M4 16GB 256GB SSD Silver MW0W3</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95">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96">
            <w:pPr>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1.842,75 KM</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97">
            <w:pPr>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1.842,75 KM</w:t>
            </w:r>
          </w:p>
        </w:tc>
      </w:tr>
      <w:tr>
        <w:trPr>
          <w:cantSplit w:val="0"/>
          <w:trHeight w:val="300" w:hRule="atLeast"/>
          <w:tblHeader w:val="0"/>
        </w:trPr>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09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Apple Watch Series 11 42mm Jet Black</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99">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9A">
            <w:pPr>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877,50 KM</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9B">
            <w:pPr>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877,50 KM</w:t>
            </w:r>
          </w:p>
        </w:tc>
      </w:tr>
      <w:tr>
        <w:trPr>
          <w:cantSplit w:val="0"/>
          <w:trHeight w:val="300"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9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Slušalice Apple AirPods 4 MXP63ZA/A (USB-C)</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9D">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cccccc" w:space="0" w:sz="5" w:val="single"/>
              <w:left w:color="cccccc"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09E">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291,33 KM</w:t>
            </w:r>
          </w:p>
        </w:tc>
        <w:tc>
          <w:tcPr>
            <w:tcBorders>
              <w:top w:color="cccccc" w:space="0" w:sz="5" w:val="single"/>
              <w:left w:color="cccccc"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09F">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291,33 KM</w:t>
            </w:r>
          </w:p>
        </w:tc>
      </w:tr>
      <w:tr>
        <w:trPr>
          <w:cantSplit w:val="0"/>
          <w:trHeight w:val="300"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A0">
            <w:pPr>
              <w:widowControl w:val="0"/>
              <w:rPr>
                <w:rFonts w:ascii="Calibri" w:cs="Calibri" w:eastAsia="Calibri" w:hAnsi="Calibri"/>
                <w:sz w:val="20"/>
                <w:szCs w:val="20"/>
              </w:rPr>
            </w:pPr>
            <w:r w:rsidDel="00000000" w:rsidR="00000000" w:rsidRPr="00000000">
              <w:rPr>
                <w:rFonts w:ascii="Calibri" w:cs="Calibri" w:eastAsia="Calibri" w:hAnsi="Calibri"/>
                <w:sz w:val="24"/>
                <w:szCs w:val="24"/>
                <w:rtl w:val="0"/>
              </w:rPr>
              <w:t xml:space="preserve">Status Ultra sa rokom važenja do 30.6.2027. *</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A1">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4"/>
                <w:szCs w:val="24"/>
                <w:rtl w:val="0"/>
              </w:rPr>
              <w:t xml:space="preserve">20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vAlign w:val="center"/>
          </w:tcPr>
          <w:p w:rsidR="00000000" w:rsidDel="00000000" w:rsidP="00000000" w:rsidRDefault="00000000" w:rsidRPr="00000000" w14:paraId="000000A2">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80,00 KM </w:t>
            </w:r>
          </w:p>
        </w:tc>
        <w:tc>
          <w:tcPr>
            <w:tcBorders>
              <w:top w:color="cccccc" w:space="0" w:sz="5" w:val="single"/>
              <w:left w:color="cccccc" w:space="0" w:sz="5" w:val="single"/>
              <w:bottom w:color="000000" w:space="0" w:sz="5" w:val="single"/>
              <w:right w:color="000000" w:space="0" w:sz="5" w:val="single"/>
            </w:tcBorders>
            <w:vAlign w:val="center"/>
          </w:tcPr>
          <w:p w:rsidR="00000000" w:rsidDel="00000000" w:rsidP="00000000" w:rsidRDefault="00000000" w:rsidRPr="00000000" w14:paraId="000000A3">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1.600,00 KM</w:t>
            </w:r>
          </w:p>
        </w:tc>
      </w:tr>
      <w:tr>
        <w:trPr>
          <w:cantSplit w:val="0"/>
          <w:trHeight w:val="300"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A4">
            <w:pPr>
              <w:widowControl w:val="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Ukupan broj sedmičnih nagrada</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A5">
            <w:pPr>
              <w:widowControl w:val="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24</w:t>
            </w:r>
          </w:p>
        </w:tc>
        <w:tc>
          <w:tcPr>
            <w:tcBorders>
              <w:top w:color="cccccc" w:space="0" w:sz="5" w:val="single"/>
              <w:left w:color="cccccc" w:space="0" w:sz="5" w:val="single"/>
              <w:bottom w:color="000000" w:space="0" w:sz="5" w:val="single"/>
              <w:right w:color="000000" w:space="0" w:sz="5" w:val="single"/>
            </w:tcBorders>
            <w:vAlign w:val="center"/>
          </w:tcPr>
          <w:p w:rsidR="00000000" w:rsidDel="00000000" w:rsidP="00000000" w:rsidRDefault="00000000" w:rsidRPr="00000000" w14:paraId="000000A6">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tc>
        <w:tc>
          <w:tcPr>
            <w:tcBorders>
              <w:top w:color="cccccc" w:space="0" w:sz="5" w:val="single"/>
              <w:left w:color="cccccc" w:space="0" w:sz="5" w:val="single"/>
              <w:bottom w:color="000000" w:space="0" w:sz="5" w:val="single"/>
              <w:right w:color="000000" w:space="0" w:sz="5" w:val="single"/>
            </w:tcBorders>
            <w:vAlign w:val="center"/>
          </w:tcPr>
          <w:p w:rsidR="00000000" w:rsidDel="00000000" w:rsidP="00000000" w:rsidRDefault="00000000" w:rsidRPr="00000000" w14:paraId="000000A7">
            <w:pPr>
              <w:widowControl w:val="0"/>
              <w:jc w:val="righ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6.430,93  KM</w:t>
            </w:r>
          </w:p>
        </w:tc>
      </w:tr>
    </w:tbl>
    <w:p w:rsidR="00000000" w:rsidDel="00000000" w:rsidP="00000000" w:rsidRDefault="00000000" w:rsidRPr="00000000" w14:paraId="000000A8">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Status Ultra predstavlja najviši status u okviru INA/EP Club programa lojalnosti. Postizanjem Ultra statusa, član programa ostvaruje najveće pogodnosti i privilegije koje INA/EP Club nudi u okviru svog sistema lojalnosti. Status Ultra se dodjeljuje u trenutku proglašenja dobitnika i vrijedi  do 30.6.2027. godine. </w:t>
      </w:r>
    </w:p>
    <w:p w:rsidR="00000000" w:rsidDel="00000000" w:rsidP="00000000" w:rsidRDefault="00000000" w:rsidRPr="00000000" w14:paraId="000000A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Učesnik može u okviru ove nagradne igre ostvariti status Ultra isključivo jednom. Ukoliko je učesnik već stekao status Ultra, uključujući i neku od prethodnih nagradnih igara organizatora, a u ovoj nagradnoj igri ponovo ostvari isti status, već mu se postojeći status produžava za period trajanja statusa predviđen pravilima ove nagradne igre. Produženje statusa „Ultra“ vrši se pod istim uslovima i u istom vremenskom trajanju kako je definisano za učesnike koji status ostvaruju u okviru ove nagradne igre.</w:t>
      </w:r>
    </w:p>
    <w:p w:rsidR="00000000" w:rsidDel="00000000" w:rsidP="00000000" w:rsidRDefault="00000000" w:rsidRPr="00000000" w14:paraId="000000A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Osim sedmičnih nagrada, na mjesečnom nivou, odnosno u četvrtom i osmom krugu će se dodijeliti sljedeća nagrada:</w:t>
      </w:r>
    </w:p>
    <w:p w:rsidR="00000000" w:rsidDel="00000000" w:rsidP="00000000" w:rsidRDefault="00000000" w:rsidRPr="00000000" w14:paraId="000000AD">
      <w:pPr>
        <w:jc w:val="both"/>
        <w:rPr>
          <w:rFonts w:ascii="Calibri" w:cs="Calibri" w:eastAsia="Calibri" w:hAnsi="Calibri"/>
          <w:sz w:val="24"/>
          <w:szCs w:val="24"/>
        </w:rPr>
      </w:pPr>
      <w:r w:rsidDel="00000000" w:rsidR="00000000" w:rsidRPr="00000000">
        <w:rPr>
          <w:rtl w:val="0"/>
        </w:rPr>
      </w:r>
    </w:p>
    <w:tbl>
      <w:tblPr>
        <w:tblStyle w:val="Table4"/>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70"/>
        <w:gridCol w:w="1135"/>
        <w:gridCol w:w="1985"/>
        <w:gridCol w:w="1560"/>
        <w:tblGridChange w:id="0">
          <w:tblGrid>
            <w:gridCol w:w="4670"/>
            <w:gridCol w:w="1135"/>
            <w:gridCol w:w="1985"/>
            <w:gridCol w:w="1560"/>
          </w:tblGrid>
        </w:tblGridChange>
      </w:tblGrid>
      <w:tr>
        <w:trPr>
          <w:cantSplit w:val="0"/>
          <w:trHeight w:val="300"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AE">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Mjesečne nagrade</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AF">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Količina (kom)</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B0">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Pojedinačna vrijednost nagrade sa PDV (KM)</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B1">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Ukupno</w:t>
            </w:r>
          </w:p>
        </w:tc>
      </w:tr>
      <w:tr>
        <w:trPr>
          <w:cantSplit w:val="0"/>
          <w:trHeight w:val="300" w:hRule="atLeast"/>
          <w:tblHeader w:val="0"/>
        </w:trPr>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0B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Vaučer za putovanje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B3">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B4">
            <w:pPr>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5.000,00 KM</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B5">
            <w:pPr>
              <w:spacing w:line="240"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5.000,00 KM</w:t>
            </w:r>
          </w:p>
        </w:tc>
      </w:tr>
      <w:tr>
        <w:trPr>
          <w:cantSplit w:val="0"/>
          <w:trHeight w:val="300"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B6">
            <w:pPr>
              <w:widowControl w:val="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Ukupan broj mjesečnih nagrada</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B7">
            <w:pPr>
              <w:widowControl w:val="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w:t>
            </w:r>
          </w:p>
        </w:tc>
        <w:tc>
          <w:tcPr>
            <w:tcBorders>
              <w:top w:color="cccccc" w:space="0" w:sz="5" w:val="single"/>
              <w:left w:color="cccccc" w:space="0" w:sz="5" w:val="single"/>
              <w:bottom w:color="000000" w:space="0" w:sz="5" w:val="single"/>
              <w:right w:color="000000" w:space="0" w:sz="5" w:val="single"/>
            </w:tcBorders>
            <w:vAlign w:val="center"/>
          </w:tcPr>
          <w:p w:rsidR="00000000" w:rsidDel="00000000" w:rsidP="00000000" w:rsidRDefault="00000000" w:rsidRPr="00000000" w14:paraId="000000B8">
            <w:pPr>
              <w:widowControl w:val="0"/>
              <w:jc w:val="righ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5.000,00 KM</w:t>
            </w:r>
          </w:p>
        </w:tc>
        <w:tc>
          <w:tcPr>
            <w:tcBorders>
              <w:top w:color="cccccc" w:space="0" w:sz="5" w:val="single"/>
              <w:left w:color="cccccc" w:space="0" w:sz="5" w:val="single"/>
              <w:bottom w:color="000000" w:space="0" w:sz="5" w:val="single"/>
              <w:right w:color="000000" w:space="0" w:sz="5" w:val="single"/>
            </w:tcBorders>
            <w:vAlign w:val="center"/>
          </w:tcPr>
          <w:p w:rsidR="00000000" w:rsidDel="00000000" w:rsidP="00000000" w:rsidRDefault="00000000" w:rsidRPr="00000000" w14:paraId="000000B9">
            <w:pPr>
              <w:widowControl w:val="0"/>
              <w:jc w:val="righ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5.000,00 KM</w:t>
            </w:r>
          </w:p>
        </w:tc>
      </w:tr>
    </w:tbl>
    <w:p w:rsidR="00000000" w:rsidDel="00000000" w:rsidP="00000000" w:rsidRDefault="00000000" w:rsidRPr="00000000" w14:paraId="000000B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Vaučer za putovanje omogućava dobitniku odabir nagradnog aranžmana prema vlastitoj želji, u dogovoru sa turističkom agencijom Fibula Air Travel Agency Sarajevo d.o.o. </w:t>
      </w:r>
    </w:p>
    <w:p w:rsidR="00000000" w:rsidDel="00000000" w:rsidP="00000000" w:rsidRDefault="00000000" w:rsidRPr="00000000" w14:paraId="000000B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Detalje o uključenom sadržaju, destinaciji i drugim uvjetima korisnici mogu provjeriti direktno kod turističke agencije koja provodi aranžman. </w:t>
      </w:r>
    </w:p>
    <w:p w:rsidR="00000000" w:rsidDel="00000000" w:rsidP="00000000" w:rsidRDefault="00000000" w:rsidRPr="00000000" w14:paraId="000000B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Svi aspekti organizacije, uključujući rezervacije, smještaj, prijevoz i druge usluge, isključiva su odgovornost turističke agencije, koja će koordinirati sve aktivnosti sa dobitnikom. </w:t>
      </w:r>
    </w:p>
    <w:p w:rsidR="00000000" w:rsidDel="00000000" w:rsidP="00000000" w:rsidRDefault="00000000" w:rsidRPr="00000000" w14:paraId="000000B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Svi dodatni troškovi poput dodatnih usluga, izleta, promjena na tržištu snosi isključivo dobitnik. Dobitnik je dužan samostalno osigurati sve preduslove potrebne za nesmetano korištenje nagrade, a koji ovise o ličnom statusu Dobitnika (npr. eventualno potrebne vize, putno-zdravstveno osiguranje, odsustvo sa posla i dr.).</w:t>
      </w:r>
    </w:p>
    <w:p w:rsidR="00000000" w:rsidDel="00000000" w:rsidP="00000000" w:rsidRDefault="00000000" w:rsidRPr="00000000" w14:paraId="000000B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Odgovornost organizatora nagradne igre, ne prestaje u slučaju kada je dobitniku uručena nagrada koja predstavlja uslugu, a realizaciju iste vrši drugo lice.</w:t>
      </w:r>
    </w:p>
    <w:p w:rsidR="00000000" w:rsidDel="00000000" w:rsidP="00000000" w:rsidRDefault="00000000" w:rsidRPr="00000000" w14:paraId="000000C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Putovanje mora biti iskorišteno najkasnije do 31. 12. 2026. godine.</w:t>
      </w:r>
    </w:p>
    <w:p w:rsidR="00000000" w:rsidDel="00000000" w:rsidP="00000000" w:rsidRDefault="00000000" w:rsidRPr="00000000" w14:paraId="000000C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Putovanje može biti za jednu ili više osoba, bez obzira na to jesu li maloljetne ili punoljetne. Za maloljetne osobe potrebna je potvrda odobrenja za putovanje od roditelja/staratelja.</w:t>
      </w:r>
    </w:p>
    <w:p w:rsidR="00000000" w:rsidDel="00000000" w:rsidP="00000000" w:rsidRDefault="00000000" w:rsidRPr="00000000" w14:paraId="000000C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Maloljetnici mogu učestvovati u nagradnoj igri u skladu sa zakonom i pravilima INA/EP CLUB programa lojalnosti.</w:t>
      </w:r>
    </w:p>
    <w:p w:rsidR="00000000" w:rsidDel="00000000" w:rsidP="00000000" w:rsidRDefault="00000000" w:rsidRPr="00000000" w14:paraId="000000C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Ako odabrano putovanje premašuje iznos vaučera, dobitnik ima mogućnost doplate razlike do pune cijene putovanja. </w:t>
      </w:r>
    </w:p>
    <w:p w:rsidR="00000000" w:rsidDel="00000000" w:rsidP="00000000" w:rsidRDefault="00000000" w:rsidRPr="00000000" w14:paraId="000000C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Ako odabrano putovanje ima nižu cijenu od iznosa vaučera, razlika u cijeni se ne vraća i ne može se iskoristiti za druge usluge ili proizvode.</w:t>
      </w:r>
    </w:p>
    <w:p w:rsidR="00000000" w:rsidDel="00000000" w:rsidP="00000000" w:rsidRDefault="00000000" w:rsidRPr="00000000" w14:paraId="000000C6">
      <w:pPr>
        <w:jc w:val="both"/>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C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Sedmične nagrade se izvlače na sljedeći način, gdje svakom izvučenom dobitniku pripada odgovarajuća nagrada. Sljedeće nagrade će biti izvučene u svakom krugu izuzev četvrtog i osmog:</w:t>
      </w:r>
    </w:p>
    <w:p w:rsidR="00000000" w:rsidDel="00000000" w:rsidP="00000000" w:rsidRDefault="00000000" w:rsidRPr="00000000" w14:paraId="000000C8">
      <w:pPr>
        <w:widowControl w:val="0"/>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Apple iPhone 17 256GB Black </w:t>
      </w:r>
    </w:p>
    <w:p w:rsidR="00000000" w:rsidDel="00000000" w:rsidP="00000000" w:rsidRDefault="00000000" w:rsidRPr="00000000" w14:paraId="000000C9">
      <w:pPr>
        <w:widowControl w:val="0"/>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Apple MacBook Air 13.6" M4 16GB 256GB SSD Silver MW0W3</w:t>
      </w:r>
    </w:p>
    <w:p w:rsidR="00000000" w:rsidDel="00000000" w:rsidP="00000000" w:rsidRDefault="00000000" w:rsidRPr="00000000" w14:paraId="000000CA">
      <w:pPr>
        <w:widowControl w:val="0"/>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Apple Watch Series 11 42mm Jet Black </w:t>
      </w:r>
    </w:p>
    <w:p w:rsidR="00000000" w:rsidDel="00000000" w:rsidP="00000000" w:rsidRDefault="00000000" w:rsidRPr="00000000" w14:paraId="000000CB">
      <w:pPr>
        <w:widowControl w:val="0"/>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Slušalice Apple AirPods 4 MXP63ZA/A (USB-C)</w:t>
      </w:r>
    </w:p>
    <w:p w:rsidR="00000000" w:rsidDel="00000000" w:rsidP="00000000" w:rsidRDefault="00000000" w:rsidRPr="00000000" w14:paraId="000000CC">
      <w:pPr>
        <w:widowControl w:val="0"/>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CD">
      <w:pPr>
        <w:widowControl w:val="0"/>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CE">
      <w:pPr>
        <w:widowControl w:val="0"/>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CF">
      <w:pPr>
        <w:widowControl w:val="0"/>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D0">
      <w:pPr>
        <w:widowControl w:val="0"/>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D1">
      <w:pPr>
        <w:widowControl w:val="0"/>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D2">
      <w:pPr>
        <w:widowControl w:val="0"/>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D3">
      <w:pPr>
        <w:widowControl w:val="0"/>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D4">
      <w:pPr>
        <w:widowControl w:val="0"/>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D5">
      <w:pPr>
        <w:widowControl w:val="0"/>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D6">
      <w:pPr>
        <w:widowControl w:val="0"/>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D7">
      <w:pPr>
        <w:widowControl w:val="0"/>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D8">
      <w:pPr>
        <w:widowControl w:val="0"/>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D9">
      <w:pPr>
        <w:widowControl w:val="0"/>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DA">
      <w:pPr>
        <w:widowControl w:val="0"/>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DB">
      <w:pPr>
        <w:widowControl w:val="0"/>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DC">
      <w:pPr>
        <w:widowControl w:val="0"/>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DD">
      <w:pPr>
        <w:widowControl w:val="0"/>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DE">
      <w:pPr>
        <w:widowControl w:val="0"/>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w:t>
      </w:r>
    </w:p>
    <w:p w:rsidR="00000000" w:rsidDel="00000000" w:rsidP="00000000" w:rsidRDefault="00000000" w:rsidRPr="00000000" w14:paraId="000000DF">
      <w:pPr>
        <w:widowControl w:val="0"/>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E0">
      <w:pPr>
        <w:widowControl w:val="0"/>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1">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U četvrtom i osmom krugu će biti izvučene sljedeće nagrade:</w:t>
      </w:r>
    </w:p>
    <w:p w:rsidR="00000000" w:rsidDel="00000000" w:rsidP="00000000" w:rsidRDefault="00000000" w:rsidRPr="00000000" w14:paraId="000000E2">
      <w:pPr>
        <w:widowControl w:val="0"/>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Apple iPhone 17 256GB Black </w:t>
      </w:r>
    </w:p>
    <w:p w:rsidR="00000000" w:rsidDel="00000000" w:rsidP="00000000" w:rsidRDefault="00000000" w:rsidRPr="00000000" w14:paraId="000000E3">
      <w:pPr>
        <w:widowControl w:val="0"/>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Apple MacBook Air 13.6" M4 16GB 256GB SSD Silver MW0W3</w:t>
      </w:r>
    </w:p>
    <w:p w:rsidR="00000000" w:rsidDel="00000000" w:rsidP="00000000" w:rsidRDefault="00000000" w:rsidRPr="00000000" w14:paraId="000000E4">
      <w:pPr>
        <w:widowControl w:val="0"/>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Apple Watch Series 11 42mm Jet Black </w:t>
      </w:r>
    </w:p>
    <w:p w:rsidR="00000000" w:rsidDel="00000000" w:rsidP="00000000" w:rsidRDefault="00000000" w:rsidRPr="00000000" w14:paraId="000000E5">
      <w:pPr>
        <w:widowControl w:val="0"/>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Slušalice Apple AirPods 4 MXP63ZA/A (USB-C)</w:t>
      </w:r>
    </w:p>
    <w:p w:rsidR="00000000" w:rsidDel="00000000" w:rsidP="00000000" w:rsidRDefault="00000000" w:rsidRPr="00000000" w14:paraId="000000E6">
      <w:pPr>
        <w:widowControl w:val="0"/>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E7">
      <w:pPr>
        <w:widowControl w:val="0"/>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E8">
      <w:pPr>
        <w:widowControl w:val="0"/>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E9">
      <w:pPr>
        <w:widowControl w:val="0"/>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EA">
      <w:pPr>
        <w:widowControl w:val="0"/>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EB">
      <w:pPr>
        <w:widowControl w:val="0"/>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EC">
      <w:pPr>
        <w:widowControl w:val="0"/>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ED">
      <w:pPr>
        <w:widowControl w:val="0"/>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EE">
      <w:pPr>
        <w:widowControl w:val="0"/>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EF">
      <w:pPr>
        <w:widowControl w:val="0"/>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F0">
      <w:pPr>
        <w:widowControl w:val="0"/>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F1">
      <w:pPr>
        <w:widowControl w:val="0"/>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F2">
      <w:pPr>
        <w:widowControl w:val="0"/>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F3">
      <w:pPr>
        <w:widowControl w:val="0"/>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F4">
      <w:pPr>
        <w:widowControl w:val="0"/>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F5">
      <w:pPr>
        <w:widowControl w:val="0"/>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F6">
      <w:pPr>
        <w:widowControl w:val="0"/>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F7">
      <w:pPr>
        <w:widowControl w:val="0"/>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F8">
      <w:pPr>
        <w:widowControl w:val="0"/>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w:t>
      </w:r>
    </w:p>
    <w:p w:rsidR="00000000" w:rsidDel="00000000" w:rsidP="00000000" w:rsidRDefault="00000000" w:rsidRPr="00000000" w14:paraId="000000F9">
      <w:pPr>
        <w:widowControl w:val="0"/>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Izvučeni - Status Ultra </w:t>
      </w:r>
    </w:p>
    <w:p w:rsidR="00000000" w:rsidDel="00000000" w:rsidP="00000000" w:rsidRDefault="00000000" w:rsidRPr="00000000" w14:paraId="000000FA">
      <w:pPr>
        <w:widowControl w:val="0"/>
        <w:numPr>
          <w:ilvl w:val="0"/>
          <w:numId w:val="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Vaučer za putovanje</w:t>
      </w:r>
    </w:p>
    <w:p w:rsidR="00000000" w:rsidDel="00000000" w:rsidP="00000000" w:rsidRDefault="00000000" w:rsidRPr="00000000" w14:paraId="000000FB">
      <w:pPr>
        <w:widowControl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C">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 Sljedeće nagrade mogu biti izvučene iz baze sedmičnih transakcija koje uključuju kupovinu Class Plus Expert goriva: </w:t>
      </w:r>
    </w:p>
    <w:p w:rsidR="00000000" w:rsidDel="00000000" w:rsidP="00000000" w:rsidRDefault="00000000" w:rsidRPr="00000000" w14:paraId="000000FD">
      <w:pPr>
        <w:widowControl w:val="0"/>
        <w:numPr>
          <w:ilvl w:val="0"/>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Apple iPhone 17 256GB Black </w:t>
      </w:r>
    </w:p>
    <w:p w:rsidR="00000000" w:rsidDel="00000000" w:rsidP="00000000" w:rsidRDefault="00000000" w:rsidRPr="00000000" w14:paraId="000000FE">
      <w:pPr>
        <w:widowControl w:val="0"/>
        <w:numPr>
          <w:ilvl w:val="0"/>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Apple MacBook Air 13.6" M4 16GB 256GB SSD Silver MW0W3</w:t>
      </w:r>
    </w:p>
    <w:p w:rsidR="00000000" w:rsidDel="00000000" w:rsidP="00000000" w:rsidRDefault="00000000" w:rsidRPr="00000000" w14:paraId="000000FF">
      <w:pPr>
        <w:widowControl w:val="0"/>
        <w:numPr>
          <w:ilvl w:val="0"/>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Apple Watch Series 11 42mm Jet Black </w:t>
      </w:r>
    </w:p>
    <w:p w:rsidR="00000000" w:rsidDel="00000000" w:rsidP="00000000" w:rsidRDefault="00000000" w:rsidRPr="00000000" w14:paraId="00000100">
      <w:pPr>
        <w:widowControl w:val="0"/>
        <w:numPr>
          <w:ilvl w:val="0"/>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Slušalice Apple AirPods 4 MXP63ZA/A (USB-C)</w:t>
      </w:r>
    </w:p>
    <w:p w:rsidR="00000000" w:rsidDel="00000000" w:rsidP="00000000" w:rsidRDefault="00000000" w:rsidRPr="00000000" w14:paraId="00000101">
      <w:pPr>
        <w:widowControl w:val="0"/>
        <w:numPr>
          <w:ilvl w:val="0"/>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Status Ultra </w:t>
      </w:r>
    </w:p>
    <w:p w:rsidR="00000000" w:rsidDel="00000000" w:rsidP="00000000" w:rsidRDefault="00000000" w:rsidRPr="00000000" w14:paraId="00000102">
      <w:pPr>
        <w:widowControl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3">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 Mjesečna nagrada, tj. Vaučer za putovanje koji će biti izvučen u četvrtom krugu će biti izvučena iz baze svih transakcija obavljenih u periodu od 6. 4. 2026. do 3. 5. 2026. godine. Mjesečna nagrada, tj. Vaučer za putovanje koji će biti izvučen u osmom krugu će biti izvučena iz baze svih transakcija obavljenih u periodu od 4. 5. 2026. do 31. 5. 2026. godine. Mjesečna baza obuhvata sve transakcije iz definisanog četverosedmičnog perioda i uključuje transakcije koje su već ušle u sedmične baze izvlačenja iz naznačenih perioda.</w:t>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5">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 Redoslijed izvlačenja dobitnika u prvom, drugom, trećem, petom, šestom i sedmom krugu je sljedeći: prvi izvučeni dobitnik osvaja Apple iPhone 17 256GB Black, drugi izvučeni dobitnik osvaja Apple MacBook Air 13.6" M4 16GB 256GB SSD Silver MW0W3, treći izvučeni dobitnik osvaja Apple Watch Series 11 42mm Jet Black, a četvrti izvučeni dobitnik osvaja Slušalice Apple AirPods 4 MXP63ZA/A (USB-C). Na kraju se izvlači 20 dobitnika nagrade Status Ultra.</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sz w:val="24"/>
          <w:szCs w:val="24"/>
          <w:rtl w:val="0"/>
        </w:rPr>
        <w:t xml:space="preserve">Ukupan broj dobitnika u svakom od navedenih krugova u ovoj tački je 24.</w:t>
      </w:r>
    </w:p>
    <w:p w:rsidR="00000000" w:rsidDel="00000000" w:rsidP="00000000" w:rsidRDefault="00000000" w:rsidRPr="00000000" w14:paraId="00000106">
      <w:pPr>
        <w:widowControl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7">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Redoslijed izvlačenja dobitnika u četvrtom i osmom krugu je sljedeći: prvi izvučeni dobitnik osvaja Apple iPhone 17 256GB Black, drugi izvučeni dobitnik osvaja Apple MacBook Air 13.6" M4 16GB 256GB SSD Silver MW0W3, treći izvučeni dobitnik osvaja Apple Watch Series 11 42mm Jet Black, četvrti izvučeni dobitnik osvaja Slušalice Apple AirPods 4 MXP63ZA/A (USB-C), a peti izvučeni dobitnik osvaja nagradu Vaučer za putovanje. Na kraju se izvlači 20 dobitnika nagrade Status Ultra. Ukupan broj dobitnika u svakom od navedenih krugova u ovoj tački je 25.</w:t>
      </w:r>
    </w:p>
    <w:p w:rsidR="00000000" w:rsidDel="00000000" w:rsidP="00000000" w:rsidRDefault="00000000" w:rsidRPr="00000000" w14:paraId="00000108">
      <w:pPr>
        <w:widowControl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9">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Ukupan broj podijeljenih nagrada kroz svih osam krugova nagradne igre je 194.</w:t>
      </w:r>
    </w:p>
    <w:p w:rsidR="00000000" w:rsidDel="00000000" w:rsidP="00000000" w:rsidRDefault="00000000" w:rsidRPr="00000000" w14:paraId="0000010A">
      <w:pPr>
        <w:widowControl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B">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 Izvlačenje u prvom, drugom, trećem, petom, šestom i sedmom krugu se provodi na način da se najprije izvlači dobitnik nagrade Apple iPhone 17 256GB Black,  nakon čega se izvlači deset zamjenskih dobitnika nagrade Apple iPhone 17 256GB Black.  Nakon toga se izvlači dobitnik nagrade Apple MacBook Air 13.6" M4 16GB 256GB SSD Silver MW0W3, nakon čega se izvlači deset zamjenskih dobitnika nagrade Apple MacBook Air 13.6" M4 16GB 256GB SSD Silver MW0W3. Potom se izvlači dobitnik nagrade Apple Watch Series 11 42mm Jet Black, nakon čega se izvlači 10 zamjenskih dobitnika nagrade Apple Watch Series 11 42mm Jet Black. Nakon toga se izvlači dobitnik nagrade Slušalice Apple AirPods 4 MXP63ZA/A (USB-C), nakon čega se izvlači 10 zamjenskih dobitnika nagrade Slušalice Apple AirPods 4 MXP63ZA/A (USB-C). Na kraju se izvlači 20 dobitnika nagrade Status Ultra, nakon čega se izvlači 20 zamjenskih dobitnika nagrade Status Ultra.</w:t>
      </w:r>
    </w:p>
    <w:p w:rsidR="00000000" w:rsidDel="00000000" w:rsidP="00000000" w:rsidRDefault="00000000" w:rsidRPr="00000000" w14:paraId="0000010C">
      <w:pPr>
        <w:widowControl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D">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 Izvlačenje  u četvrtom i osmom krugu se provodi na način da se najprije izvlači dobitnik nagrade Apple iPhone 17 256GB Black, nakon čega se izvlači deset zamjenskih dobitnika nagrade Apple iPhone 17 256GB Black.  Nakon toga se izvlači dobitnik nagrade Apple MacBook Air 13.6" M4 16GB 256GB SSD Silver MW0W3, nakon čega se izvlači deset zamjenskih dobitnika nagrade Apple MacBook Air 13.6" M4 16GB 256GB SSD Silver MW0W3. Potom se izvlači dobitnik nagrade Apple Watch Series 11 42mm Jet Black, nakon čega se izvlači 10 zamjenskih dobitnika nagrade Apple Watch Series 11 42mm Jet Black. Nakon toga se izvlači dobitnik nagrade Slušalice Apple AirPods 4 MXP63ZA/A (USB-C), nakon čega se izvlači 10 zamjenskih dobitnika nagrade Slušalice Apple AirPods 4 MXP63ZA/A (USB-C). Nakon toga se izvlači dobitnik nagrade Vaučer za putovanje, nakon čega se izvlači 10 zamjenskih dobitnika nagrade Vaučer za putovanje. Na kraju se izvlači 20 dobitnika nagrade Status Ultra, nakon čega se izvlači 20 zamjenskih dobitnika nagrade Status Ultra.  </w:t>
      </w:r>
    </w:p>
    <w:p w:rsidR="00000000" w:rsidDel="00000000" w:rsidP="00000000" w:rsidRDefault="00000000" w:rsidRPr="00000000" w14:paraId="0000010E">
      <w:pPr>
        <w:widowControl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F">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 Zamjenski dobitnici nagrada s popisa se proglašavaju u slučaju da prvobitno izvučeni dobitnici nagrada ne ispunjavaju uslove (poput: ustanovi se da nije prihvatio Pravila ili krši ista, da dobitnik nije ostvario kupovinu na maloprodajnom mjestu na području Federacije Bosne i Hercegovine, nije ažurirao lične podatke u aplikaciji i sl. ) ili u slučaju da prvobitne dobitnike nije moguće obavijestiti o osvajanju nagrade u roku od 8 dana, jer je naveo nepostojeću ili pogrešnu adresu ili kontakt telefon. Sudionici u nagradnoj igri nemaju pravo zahtijevati drugačije nagrade ili u većim količinama od one predviđene ovim Pravilima. Nagrade nisu zamjenjive za novac, drugu nagradu, robu ili uslugu. </w:t>
      </w:r>
    </w:p>
    <w:p w:rsidR="00000000" w:rsidDel="00000000" w:rsidP="00000000" w:rsidRDefault="00000000" w:rsidRPr="00000000" w14:paraId="0000011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1">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6. NADGLEDAVANJE ISPRAVNOSTI IZVLAČENJA  </w:t>
      </w:r>
    </w:p>
    <w:p w:rsidR="00000000" w:rsidDel="00000000" w:rsidP="00000000" w:rsidRDefault="00000000" w:rsidRPr="00000000" w14:paraId="00000112">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1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Komisija za nadgledanje ispravnosti izvlačenja će se sastojati od najmanje: </w:t>
      </w:r>
    </w:p>
    <w:p w:rsidR="00000000" w:rsidDel="00000000" w:rsidP="00000000" w:rsidRDefault="00000000" w:rsidRPr="00000000" w14:paraId="00000114">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Jednog predstavnika Organizatora </w:t>
      </w:r>
    </w:p>
    <w:p w:rsidR="00000000" w:rsidDel="00000000" w:rsidP="00000000" w:rsidRDefault="00000000" w:rsidRPr="00000000" w14:paraId="00000115">
      <w:pPr>
        <w:numPr>
          <w:ilvl w:val="0"/>
          <w:numId w:val="3"/>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Tri predstavnika Klijenta </w:t>
      </w:r>
    </w:p>
    <w:p w:rsidR="00000000" w:rsidDel="00000000" w:rsidP="00000000" w:rsidRDefault="00000000" w:rsidRPr="00000000" w14:paraId="00000116">
      <w:pPr>
        <w:numPr>
          <w:ilvl w:val="0"/>
          <w:numId w:val="3"/>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Notara za izvlačenje nagrada u četvrtom i osmom krugu.</w:t>
      </w:r>
    </w:p>
    <w:p w:rsidR="00000000" w:rsidDel="00000000" w:rsidP="00000000" w:rsidRDefault="00000000" w:rsidRPr="00000000" w14:paraId="00000117">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8">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O toku izvlačenja Komisija će voditi zapisnik koji će minimalno sadržavati:</w:t>
      </w:r>
    </w:p>
    <w:p w:rsidR="00000000" w:rsidDel="00000000" w:rsidP="00000000" w:rsidRDefault="00000000" w:rsidRPr="00000000" w14:paraId="00000119">
      <w:pPr>
        <w:spacing w:line="24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mjesto, vrijeme i način izvlačenja dobitnika </w:t>
      </w:r>
    </w:p>
    <w:p w:rsidR="00000000" w:rsidDel="00000000" w:rsidP="00000000" w:rsidRDefault="00000000" w:rsidRPr="00000000" w14:paraId="0000011A">
      <w:pPr>
        <w:spacing w:line="24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broj i datum Rješenja Federalnog ministarstva financija,</w:t>
      </w:r>
    </w:p>
    <w:p w:rsidR="00000000" w:rsidDel="00000000" w:rsidP="00000000" w:rsidRDefault="00000000" w:rsidRPr="00000000" w14:paraId="0000011B">
      <w:pPr>
        <w:spacing w:line="24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datum i naziv medija u kojem su pravila nagradne igre objavljena, </w:t>
      </w:r>
    </w:p>
    <w:p w:rsidR="00000000" w:rsidDel="00000000" w:rsidP="00000000" w:rsidRDefault="00000000" w:rsidRPr="00000000" w14:paraId="0000011C">
      <w:pPr>
        <w:spacing w:line="24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imena i prezimena članova komisije, </w:t>
      </w:r>
    </w:p>
    <w:p w:rsidR="00000000" w:rsidDel="00000000" w:rsidP="00000000" w:rsidRDefault="00000000" w:rsidRPr="00000000" w14:paraId="0000011D">
      <w:pPr>
        <w:spacing w:line="24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imena, prezimena i mjesta prebivališta dobitnika, </w:t>
      </w:r>
    </w:p>
    <w:p w:rsidR="00000000" w:rsidDel="00000000" w:rsidP="00000000" w:rsidRDefault="00000000" w:rsidRPr="00000000" w14:paraId="0000011E">
      <w:pPr>
        <w:spacing w:line="24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naziv i vrijednost nagrade pojedinog dobitnika. </w:t>
      </w:r>
    </w:p>
    <w:p w:rsidR="00000000" w:rsidDel="00000000" w:rsidP="00000000" w:rsidRDefault="00000000" w:rsidRPr="00000000" w14:paraId="0000011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1">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7. NAGRADE I VRIJEDNOST NAGRADNOG FONDA </w:t>
      </w:r>
    </w:p>
    <w:p w:rsidR="00000000" w:rsidDel="00000000" w:rsidP="00000000" w:rsidRDefault="00000000" w:rsidRPr="00000000" w14:paraId="00000122">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 Ukupan nagradni fond se sastoji od 194 nagrade, ukupne vrijednosti </w:t>
      </w:r>
      <w:r w:rsidDel="00000000" w:rsidR="00000000" w:rsidRPr="00000000">
        <w:rPr>
          <w:rFonts w:ascii="Calibri" w:cs="Calibri" w:eastAsia="Calibri" w:hAnsi="Calibri"/>
          <w:sz w:val="24"/>
          <w:szCs w:val="24"/>
          <w:rtl w:val="0"/>
        </w:rPr>
        <w:t xml:space="preserve">61</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447</w:t>
      </w:r>
      <w:r w:rsidDel="00000000" w:rsidR="00000000" w:rsidRPr="00000000">
        <w:rPr>
          <w:rFonts w:ascii="Calibri" w:cs="Calibri" w:eastAsia="Calibri" w:hAnsi="Calibri"/>
          <w:color w:val="000000"/>
          <w:sz w:val="24"/>
          <w:szCs w:val="24"/>
          <w:rtl w:val="0"/>
        </w:rPr>
        <w:t xml:space="preserve">,44 KM.</w:t>
      </w:r>
    </w:p>
    <w:p w:rsidR="00000000" w:rsidDel="00000000" w:rsidP="00000000" w:rsidRDefault="00000000" w:rsidRPr="00000000" w14:paraId="00000124">
      <w:pPr>
        <w:pBdr>
          <w:top w:space="0" w:sz="0" w:val="nil"/>
          <w:left w:space="0" w:sz="0" w:val="nil"/>
          <w:bottom w:space="0" w:sz="0" w:val="nil"/>
          <w:right w:space="0" w:sz="0" w:val="nil"/>
          <w:between w:space="0" w:sz="0" w:val="nil"/>
        </w:pBdr>
        <w:ind w:left="720" w:firstLine="0"/>
        <w:jc w:val="both"/>
        <w:rPr>
          <w:rFonts w:ascii="Calibri" w:cs="Calibri" w:eastAsia="Calibri" w:hAnsi="Calibri"/>
          <w:color w:val="000000"/>
          <w:sz w:val="24"/>
          <w:szCs w:val="24"/>
        </w:rPr>
      </w:pPr>
      <w:r w:rsidDel="00000000" w:rsidR="00000000" w:rsidRPr="00000000">
        <w:rPr>
          <w:rtl w:val="0"/>
        </w:rPr>
      </w:r>
    </w:p>
    <w:tbl>
      <w:tblPr>
        <w:tblStyle w:val="Table5"/>
        <w:tblW w:w="949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14"/>
        <w:gridCol w:w="992"/>
        <w:gridCol w:w="2126"/>
        <w:gridCol w:w="1560"/>
        <w:tblGridChange w:id="0">
          <w:tblGrid>
            <w:gridCol w:w="4814"/>
            <w:gridCol w:w="992"/>
            <w:gridCol w:w="2126"/>
            <w:gridCol w:w="1560"/>
          </w:tblGrid>
        </w:tblGridChange>
      </w:tblGrid>
      <w:tr>
        <w:trPr>
          <w:cantSplit w:val="0"/>
          <w:trHeight w:val="620"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125">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NAGRADE</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126">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Količina (kom)</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127">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Pojedinačna vrijednost nagrade sa PDV (KM)</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128">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Ukupno</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129">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Apple iPhone 17 256GB Black</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2A">
            <w:pPr>
              <w:widowControl w:val="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8</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12B">
            <w:pPr>
              <w:widowControl w:val="0"/>
              <w:jc w:val="right"/>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1.819,35 KM</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12C">
            <w:pPr>
              <w:widowControl w:val="0"/>
              <w:jc w:val="righ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14.554,80 KM</w:t>
            </w:r>
          </w:p>
        </w:tc>
      </w:tr>
      <w:tr>
        <w:trPr>
          <w:cantSplit w:val="0"/>
          <w:trHeight w:val="420" w:hRule="atLeast"/>
          <w:tblHeader w:val="0"/>
        </w:trPr>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12D">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Apple MacBook Air 13.6" M4 16GB 256GB SSD Silver MW0W3</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2E">
            <w:pPr>
              <w:widowControl w:val="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8</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12F">
            <w:pPr>
              <w:widowControl w:val="0"/>
              <w:jc w:val="right"/>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1.842,75 KM</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130">
            <w:pPr>
              <w:widowControl w:val="0"/>
              <w:jc w:val="right"/>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14.742,00 KM</w:t>
            </w: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131">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Apple Watch Series 11 42mm Jet Black</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2">
            <w:pPr>
              <w:widowControl w:val="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8</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133">
            <w:pPr>
              <w:widowControl w:val="0"/>
              <w:jc w:val="right"/>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877,50 KM</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134">
            <w:pPr>
              <w:widowControl w:val="0"/>
              <w:jc w:val="righ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7.020,00 KM</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135">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Slušalice Apple AirPods 4 MXP63ZA/A (USB-C)</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6">
            <w:pPr>
              <w:widowControl w:val="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8</w:t>
            </w:r>
          </w:p>
        </w:tc>
        <w:tc>
          <w:tcPr>
            <w:tcBorders>
              <w:top w:color="cccccc" w:space="0" w:sz="5" w:val="single"/>
              <w:left w:color="cccccc"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137">
            <w:pPr>
              <w:widowControl w:val="0"/>
              <w:jc w:val="right"/>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291,33 KM</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138">
            <w:pPr>
              <w:widowControl w:val="0"/>
              <w:jc w:val="right"/>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330</w:t>
            </w:r>
            <w:r w:rsidDel="00000000" w:rsidR="00000000" w:rsidRPr="00000000">
              <w:rPr>
                <w:rFonts w:ascii="Calibri" w:cs="Calibri" w:eastAsia="Calibri" w:hAnsi="Calibri"/>
                <w:color w:val="000000"/>
                <w:sz w:val="24"/>
                <w:szCs w:val="24"/>
                <w:rtl w:val="0"/>
              </w:rPr>
              <w:t xml:space="preserve">,64 KM</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139">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Status Ultra sa rokom važenja do 30.6.2027. *</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A">
            <w:pPr>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160</w:t>
            </w:r>
          </w:p>
        </w:tc>
        <w:tc>
          <w:tcPr>
            <w:tcBorders>
              <w:top w:color="cccccc" w:space="0" w:sz="5" w:val="single"/>
              <w:left w:color="cccccc"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13B">
            <w:pPr>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80,00 KM</w:t>
            </w:r>
          </w:p>
        </w:tc>
        <w:tc>
          <w:tcPr>
            <w:tcBorders>
              <w:top w:color="cccccc" w:space="0" w:sz="5" w:val="single"/>
              <w:left w:color="cccccc"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13C">
            <w:pPr>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12.800,00 KM</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13D">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Vaučer za putovanje  </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E">
            <w:pPr>
              <w:widowControl w:val="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w:t>
            </w:r>
          </w:p>
        </w:tc>
        <w:tc>
          <w:tcPr>
            <w:tcBorders>
              <w:top w:color="cccccc" w:space="0" w:sz="5" w:val="single"/>
              <w:left w:color="cccccc"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13F">
            <w:pPr>
              <w:widowControl w:val="0"/>
              <w:jc w:val="right"/>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5.000,00 KM</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140">
            <w:pPr>
              <w:widowControl w:val="0"/>
              <w:jc w:val="right"/>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10.000,00 KM</w:t>
            </w: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141">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Ukupno</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42">
            <w:pPr>
              <w:widowControl w:val="0"/>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194</w:t>
            </w:r>
          </w:p>
        </w:tc>
        <w:tc>
          <w:tcPr>
            <w:tcBorders>
              <w:top w:color="cccccc" w:space="0" w:sz="5" w:val="single"/>
              <w:left w:color="cccccc"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3">
            <w:pPr>
              <w:widowControl w:val="0"/>
              <w:jc w:val="right"/>
              <w:rPr>
                <w:rFonts w:ascii="Calibri" w:cs="Calibri" w:eastAsia="Calibri" w:hAnsi="Calibri"/>
                <w:b w:val="1"/>
                <w:bCs w:val="1"/>
                <w:color w:val="000000"/>
                <w:sz w:val="24"/>
                <w:szCs w:val="24"/>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4">
            <w:pPr>
              <w:widowControl w:val="0"/>
              <w:jc w:val="right"/>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61.447,44 KM</w:t>
            </w:r>
          </w:p>
        </w:tc>
      </w:tr>
    </w:tbl>
    <w:p w:rsidR="00000000" w:rsidDel="00000000" w:rsidP="00000000" w:rsidRDefault="00000000" w:rsidRPr="00000000" w14:paraId="0000014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Nagrade će se dijeliti prema rasporedu iz člana 5. </w:t>
      </w:r>
    </w:p>
    <w:p w:rsidR="00000000" w:rsidDel="00000000" w:rsidP="00000000" w:rsidRDefault="00000000" w:rsidRPr="00000000" w14:paraId="0000014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8">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8. OBJAVA DOBITNIKA</w:t>
      </w:r>
    </w:p>
    <w:p w:rsidR="00000000" w:rsidDel="00000000" w:rsidP="00000000" w:rsidRDefault="00000000" w:rsidRPr="00000000" w14:paraId="0000014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Organizator je dužan najkasnije u roku od 8 dana od dana izvlačenja, obavijestiti dobitnike o osvojenim nagradama. Dobitnici nagrada bit će obaviješteni o osvojenoj nagradi putem telefona ili emaila na kontakte evidentirane u bazi INA/EP CLUB programa lojalnosti. </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Rezultati nagradne igre i imena dobitnika nagrada biće objavljeni i na sljedećim kanalima:</w:t>
      </w:r>
    </w:p>
    <w:p w:rsidR="00000000" w:rsidDel="00000000" w:rsidP="00000000" w:rsidRDefault="00000000" w:rsidRPr="00000000" w14:paraId="0000014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Web stranici </w:t>
      </w:r>
      <w:hyperlink r:id="rId7">
        <w:r w:rsidDel="00000000" w:rsidR="00000000" w:rsidRPr="00000000">
          <w:rPr>
            <w:rFonts w:ascii="Calibri" w:cs="Calibri" w:eastAsia="Calibri" w:hAnsi="Calibri"/>
            <w:color w:val="0000ff"/>
            <w:sz w:val="24"/>
            <w:szCs w:val="24"/>
            <w:u w:val="single"/>
            <w:rtl w:val="0"/>
          </w:rPr>
          <w:t xml:space="preserve">www.ina.ba</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4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Facebook stranici </w:t>
      </w:r>
      <w:hyperlink r:id="rId8">
        <w:r w:rsidDel="00000000" w:rsidR="00000000" w:rsidRPr="00000000">
          <w:rPr>
            <w:rFonts w:ascii="Calibri" w:cs="Calibri" w:eastAsia="Calibri" w:hAnsi="Calibri"/>
            <w:color w:val="0000ff"/>
            <w:sz w:val="24"/>
            <w:szCs w:val="24"/>
            <w:u w:val="single"/>
            <w:rtl w:val="0"/>
          </w:rPr>
          <w:t xml:space="preserve">www.facebook.com/INAiEnergopetrol</w:t>
        </w:r>
      </w:hyperlink>
      <w:r w:rsidDel="00000000" w:rsidR="00000000" w:rsidRPr="00000000">
        <w:rPr>
          <w:rtl w:val="0"/>
        </w:rPr>
      </w:r>
    </w:p>
    <w:p w:rsidR="00000000" w:rsidDel="00000000" w:rsidP="00000000" w:rsidRDefault="00000000" w:rsidRPr="00000000" w14:paraId="0000014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Instagram nalogu: </w:t>
      </w:r>
      <w:hyperlink r:id="rId9">
        <w:r w:rsidDel="00000000" w:rsidR="00000000" w:rsidRPr="00000000">
          <w:rPr>
            <w:rFonts w:ascii="Calibri" w:cs="Calibri" w:eastAsia="Calibri" w:hAnsi="Calibri"/>
            <w:color w:val="0000ff"/>
            <w:sz w:val="24"/>
            <w:szCs w:val="24"/>
            <w:u w:val="single"/>
            <w:rtl w:val="0"/>
          </w:rPr>
          <w:t xml:space="preserve">www.instagram.com/inaienergopetrol</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5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Dobitnici se objavljuju nakon izvršene provjere ispunjenosti uvjeta za osvajanje nagrada. </w:t>
      </w:r>
    </w:p>
    <w:p w:rsidR="00000000" w:rsidDel="00000000" w:rsidP="00000000" w:rsidRDefault="00000000" w:rsidRPr="00000000" w14:paraId="0000015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Ukoliko zbog okolnosti za koje nije kriv Organizator (dostavljeni pogrešni lični podaci od strane učesnika, učesnik se ne nalazi na navedenoj adresi, vanredne okolnosti i sl.), nije moguće obavijestiti dobitnike nagrada, Organizator će postupiti u skladu sa članom 11. Pravilnika o sadržaju pravila, uvjetima i načinu priređivanja nagradnih igara. </w:t>
      </w:r>
    </w:p>
    <w:p w:rsidR="00000000" w:rsidDel="00000000" w:rsidP="00000000" w:rsidRDefault="00000000" w:rsidRPr="00000000" w14:paraId="0000015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5">
      <w:pPr>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9. MJESTO I ROK PREUZIMANJA NAGRADA</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5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Organizator će dobitnicima sedmične nagrade, osvojene nagrade dostaviti preporučenom poštom u roku od najkasnije 30 dana od dana primitka pisane obavijesti o osvojenoj nagradi,  na adresu naznačenu u INA/EP Club aplikaciji. Ako dobitnik nagradu dobiva preporučenom poštom i ne bude zatečen na navedenoj adresi, Organizator će ponovo pokušati obaviti dostavu, uz prethodni kontakt s dobitnikom. </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Ukoliko dobitnik ne želi dostavu nagrade putem pošte, svoju nagradu može preuzeti i osobno, u roku od 30 dana od dana primitka pisane obavijesti o osvojenoj nagradi, i to na adresi Organizatora - Biskupa Čule bb Mostar. Ako dobitnik ne preuzme svoju nagradu osobno na adresi Organizatora u navedenom roku, dobitnik  gubi pravo na nagradu, a Organizator će postupiti u skladu sa članom 11. Pravilnika o sadržaju pravila, uslovima i načinu priređivanja nagradnih igara.</w:t>
      </w:r>
    </w:p>
    <w:p w:rsidR="00000000" w:rsidDel="00000000" w:rsidP="00000000" w:rsidRDefault="00000000" w:rsidRPr="00000000" w14:paraId="0000015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Potpisivanjem potvrde o preuzimanju nagrade sve obveze Organizatora prema dobitnicima nagrada prestaju u cijelosti.</w:t>
      </w:r>
    </w:p>
    <w:p w:rsidR="00000000" w:rsidDel="00000000" w:rsidP="00000000" w:rsidRDefault="00000000" w:rsidRPr="00000000" w14:paraId="0000015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Dobitnik je dužan svoj identitet prilikom preuzimanja nagrade potvrditi osobnom iskaznicom ili ovjerenom punomoći. Ako dobitnik ne može osobno preuzeti nagradu, odnosno ako je dobitnik maloljetan ili bez poslovne sposobnosti ili ograničene poslovne sposobnosti, nagradu može preuzeti zakonski zastupnik uz osobnu iskaznicu i predočenje rodnog lista ili rješenja nadležnog tijela kojim je isti postavljen za skrbnika. Ako je dobitnik nagrade osoba mlađa od 18 godina, nagrada će biti uručena roditelju ili skrbniku maloljetnog dobitnika.</w:t>
      </w:r>
    </w:p>
    <w:p w:rsidR="00000000" w:rsidDel="00000000" w:rsidP="00000000" w:rsidRDefault="00000000" w:rsidRPr="00000000" w14:paraId="0000015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Prilikom preuzimanja nagrade dobitnik  potpisuje potvrdu o preuzimanju nagrade. Ovisno o načinu dostavljanja nagrade koji je predvidio Organizator u svojim Pravilima, nagrade će biti isporučene putem preporučene pošte s povratnicom ili lično kod Organizatora.</w:t>
      </w:r>
    </w:p>
    <w:p w:rsidR="00000000" w:rsidDel="00000000" w:rsidP="00000000" w:rsidRDefault="00000000" w:rsidRPr="00000000" w14:paraId="0000015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Organizator je odgovoran za pravovremeno i točno informiranje učesnika u nagradnoj igri o njegovim pravima i obavezama kod preuzimanja nagrada. </w:t>
      </w:r>
    </w:p>
    <w:p w:rsidR="00000000" w:rsidDel="00000000" w:rsidP="00000000" w:rsidRDefault="00000000" w:rsidRPr="00000000" w14:paraId="0000016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Organizator ne preuzima nikakvu odgovornost za bilo kakvu štetu koja bi eventualno nastala kao posljedica nakon preuzimanja ili korištenjem proizvoda iz nagradnog fonda. </w:t>
      </w:r>
    </w:p>
    <w:p w:rsidR="00000000" w:rsidDel="00000000" w:rsidP="00000000" w:rsidRDefault="00000000" w:rsidRPr="00000000" w14:paraId="0000016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 Porez na dohodak na nagradu ostvarenu učešćem u nagradnoj igri, obračunat će se u skladu sa propisima Zakona o porezu na dohodak FBiH. Organizator u potpunosti preuzima obavezu plaćanja poreza na dohodak za sve nagrade čija vrijednost podliježe plaćanju poreza na dohodak.</w:t>
      </w:r>
    </w:p>
    <w:p w:rsidR="00000000" w:rsidDel="00000000" w:rsidP="00000000" w:rsidRDefault="00000000" w:rsidRPr="00000000" w14:paraId="0000016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6">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10. USLOVI POD KOJIM SE NAGRADNA IGRA MOŽE IZMIJENITI, PREKINUTI ILI OTKAZATI </w:t>
      </w:r>
    </w:p>
    <w:p w:rsidR="00000000" w:rsidDel="00000000" w:rsidP="00000000" w:rsidRDefault="00000000" w:rsidRPr="00000000" w14:paraId="0000016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Pravila nagradne igre ne mogu se mijenjati nakon što je nagradna igra počela, osim ukoliko za to postoje opravdani razlozi ili zbog nastupanja okolnosti više sile. </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U slučaju prekida ili otkazivanja nagradne igre uslijed nastupanja vanrednih okolnosti, Organizator će o navedenom obavijestiti Federalno ministarstvo financija. </w:t>
      </w:r>
    </w:p>
    <w:p w:rsidR="00000000" w:rsidDel="00000000" w:rsidP="00000000" w:rsidRDefault="00000000" w:rsidRPr="00000000" w14:paraId="0000016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Federalno ministarstvo financija daje suglasnost na izmjenu pravila igre, prekid i otkazivanje nagradne igre, ukoliko su razlozi zbog kojih se traži dokazani od strane Organizatora ili općepoznati, a Organizator će učesnike o navedenom obavijestiti na isti način na koji su objavljena ranije odobrena pravila nagradne igre. </w:t>
      </w:r>
    </w:p>
    <w:p w:rsidR="00000000" w:rsidDel="00000000" w:rsidP="00000000" w:rsidRDefault="00000000" w:rsidRPr="00000000" w14:paraId="0000016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Ukoliko nagradni fond nakon završetka nagradne igre ne bude podijeljen učesnicima na način predviđen Pravilima ove nagradne igre (uslijed isteka roka za podizanje nagrada, nepostojanje dovoljnog broja učesnika i sl.) ili zbog eventualnog prekida, odnosno otkazivanja nagradne igre uslijed dejstva okolnosti koje imaju karakter više sile, Organizator će nagradni fond prodati, a sredstva ostvarena prodajom uplatiti ravnomjerno na račune humanitarnih organizacija navedenih u članu 17. stav (1) Zakona o igrama na sreću. </w:t>
      </w:r>
    </w:p>
    <w:p w:rsidR="00000000" w:rsidDel="00000000" w:rsidP="00000000" w:rsidRDefault="00000000" w:rsidRPr="00000000" w14:paraId="0000016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0">
      <w:pPr>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11. ZAŠTITA LIČNIH PODATAKA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7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Učešćem u nagradnoj igri, učesnici potvrđuju prihvaćanje ovih Pravila i daju suglasnost za prikupljanje i obradu navedenih ličnih podataka isključivo u svrhu provođenja ove nagradne igre i na način kako je to opisano u ovim Pravilima i Informacijama o obradi podataka vezanim za nagradnu igru. </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Organizator je odgovoran za obradu podataka u skladu sa propisima o zaštiti ličnih podataka, i poduzeti će sve potrebne mjere da bi se osiguralo sigurno korištenje i obrada ličnih podataka učesnika u nagradnoj igri, u skladu sa važećim propisima, a učesnici imaju pravo da budu informirani o činjenici da se podaci prikupljaju i da budu upoznati sa podacima. </w:t>
      </w:r>
    </w:p>
    <w:p w:rsidR="00000000" w:rsidDel="00000000" w:rsidP="00000000" w:rsidRDefault="00000000" w:rsidRPr="00000000" w14:paraId="0000017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Učesnik u nagradnoj igri je odgovoran za davanje točnih podataka, u cilju provođenja ove nagradne igre. </w:t>
      </w:r>
    </w:p>
    <w:p w:rsidR="00000000" w:rsidDel="00000000" w:rsidP="00000000" w:rsidRDefault="00000000" w:rsidRPr="00000000" w14:paraId="0000017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Učesnici prihvaćanjem ovih Pravila daju svoju suglasnost da, ako postanu dobitnici nagrada, Organizator može proslijediti njihove lične podatke trećim licima (odabranoj dostavnoj službi) isključivo u svrhu dostave osvojene nagrade u nagradnoj igri, u računovodstvene svrhe radi eventualnog plaćanja poreza na dohodak), isključivo u svrhu provođenja ove nagradne igre. </w:t>
      </w:r>
    </w:p>
    <w:p w:rsidR="00000000" w:rsidDel="00000000" w:rsidP="00000000" w:rsidRDefault="00000000" w:rsidRPr="00000000" w14:paraId="0000017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Svojim učešćem u nagradnoj igri učesnici su suglasni da, ako postanu dobitnikom nagrade, njihove lične podatke (ime, prezime i mjesto prebivališta) Organizator može objaviti i iskoristiti bez naknade u štampanom, zvučnom i slikovnom obliku te videozapisu. Učesnici nagradne igre svojim učešćem pristaju na prikupljanje, upotrebu i objavu njihovih ličnih podataka (ime, prezime i mjesto prebivališta) u promotivne svrhe povezane s nagradnom igrom i proizvodima koji su uključeni u nagradnu igru. </w:t>
      </w:r>
    </w:p>
    <w:p w:rsidR="00000000" w:rsidDel="00000000" w:rsidP="00000000" w:rsidRDefault="00000000" w:rsidRPr="00000000" w14:paraId="0000017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Organizator će lične podatke učesnika čuvati onoliko vremena koliko je to potrebno za potpunu realizaciju ove nagradne igre. </w:t>
      </w:r>
    </w:p>
    <w:p w:rsidR="00000000" w:rsidDel="00000000" w:rsidP="00000000" w:rsidRDefault="00000000" w:rsidRPr="00000000" w14:paraId="0000017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 Učesnik može u bilo kojem trenutku povući svoju suglasnost za obradu ličnih podataka dopisom na adresu Voditelju obrade u skladu sa Informacijom o obradi podataka vezanom za nagradnu igru, i prihvaća da takvo povlačenje suglasnosti uzrokuje nemogućnost daljnjeg učešća u nagradnoj igri, odnosno osvajanja i uručenja nagrade. </w:t>
      </w:r>
    </w:p>
    <w:p w:rsidR="00000000" w:rsidDel="00000000" w:rsidP="00000000" w:rsidRDefault="00000000" w:rsidRPr="00000000" w14:paraId="0000017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F">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12. NADLEŽNOST SUDA </w:t>
      </w:r>
    </w:p>
    <w:p w:rsidR="00000000" w:rsidDel="00000000" w:rsidP="00000000" w:rsidRDefault="00000000" w:rsidRPr="00000000" w14:paraId="0000018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Sve žalbe, prigovore i reklamacije rješava Organizator nagradne igre. U slučaju opravdanih pritužbi, Organizator se obavezuje da će ih otkloniti u najkraćem mogućem roku i obavijestiti učesnika. </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Svi eventualni sporovi između Organizatora i učesnika odnosno dobitnika rješavat će se sporazumno. </w:t>
      </w:r>
    </w:p>
    <w:p w:rsidR="00000000" w:rsidDel="00000000" w:rsidP="00000000" w:rsidRDefault="00000000" w:rsidRPr="00000000" w14:paraId="0000018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U slučaju da spor nije moguće riješiti sporazumno, isti rješava materijalno nadležni sud u Sarajevu.</w:t>
      </w:r>
    </w:p>
    <w:p w:rsidR="00000000" w:rsidDel="00000000" w:rsidP="00000000" w:rsidRDefault="00000000" w:rsidRPr="00000000" w14:paraId="00000186">
      <w:pPr>
        <w:jc w:val="both"/>
        <w:rPr>
          <w:rFonts w:ascii="Calibri" w:cs="Calibri" w:eastAsia="Calibri" w:hAnsi="Calibri"/>
          <w:sz w:val="24"/>
          <w:szCs w:val="24"/>
        </w:rPr>
      </w:pPr>
      <w:bookmarkStart w:colFirst="0" w:colLast="0" w:name="_heading=h.6ctq6kjzn9xa" w:id="0"/>
      <w:bookmarkEnd w:id="0"/>
      <w:r w:rsidDel="00000000" w:rsidR="00000000" w:rsidRPr="00000000">
        <w:rPr>
          <w:rtl w:val="0"/>
        </w:rPr>
      </w:r>
    </w:p>
    <w:p w:rsidR="00000000" w:rsidDel="00000000" w:rsidP="00000000" w:rsidRDefault="00000000" w:rsidRPr="00000000" w14:paraId="00000187">
      <w:pPr>
        <w:jc w:val="both"/>
        <w:rPr>
          <w:rFonts w:ascii="Calibri" w:cs="Calibri" w:eastAsia="Calibri" w:hAnsi="Calibri"/>
          <w:sz w:val="24"/>
          <w:szCs w:val="24"/>
        </w:rPr>
      </w:pPr>
      <w:bookmarkStart w:colFirst="0" w:colLast="0" w:name="_heading=h.gjdgxs" w:id="1"/>
      <w:bookmarkEnd w:id="1"/>
      <w:r w:rsidDel="00000000" w:rsidR="00000000" w:rsidRPr="00000000">
        <w:rPr>
          <w:rFonts w:ascii="Calibri" w:cs="Calibri" w:eastAsia="Calibri" w:hAnsi="Calibri"/>
          <w:sz w:val="24"/>
          <w:szCs w:val="24"/>
          <w:rtl w:val="0"/>
        </w:rPr>
        <w:t xml:space="preserve">Dana 5. 3. 2026. godine, u Mostaru</w:t>
      </w:r>
    </w:p>
    <w:p w:rsidR="00000000" w:rsidDel="00000000" w:rsidP="00000000" w:rsidRDefault="00000000" w:rsidRPr="00000000" w14:paraId="0000018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9">
      <w:pPr>
        <w:jc w:val="both"/>
        <w:rPr>
          <w:rFonts w:ascii="Calibri" w:cs="Calibri" w:eastAsia="Calibri" w:hAnsi="Calibri"/>
          <w:sz w:val="24"/>
          <w:szCs w:val="24"/>
        </w:rPr>
      </w:pPr>
      <w:bookmarkStart w:colFirst="0" w:colLast="0" w:name="_heading=h.m2k3fzebhehf" w:id="2"/>
      <w:bookmarkEnd w:id="2"/>
      <w:r w:rsidDel="00000000" w:rsidR="00000000" w:rsidRPr="00000000">
        <w:rPr>
          <w:rFonts w:ascii="Calibri" w:cs="Calibri" w:eastAsia="Calibri" w:hAnsi="Calibri"/>
          <w:sz w:val="24"/>
          <w:szCs w:val="24"/>
          <w:rtl w:val="0"/>
        </w:rPr>
        <w:t xml:space="preserve">Ivona Jurilj, direktor</w:t>
      </w:r>
    </w:p>
    <w:p w:rsidR="00000000" w:rsidDel="00000000" w:rsidP="00000000" w:rsidRDefault="00000000" w:rsidRPr="00000000" w14:paraId="0000018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degordian BH d.o.o.</w:t>
      </w:r>
    </w:p>
    <w:p w:rsidR="00000000" w:rsidDel="00000000" w:rsidP="00000000" w:rsidRDefault="00000000" w:rsidRPr="00000000" w14:paraId="0000018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Broj protokola: 5/3/26</w:t>
      </w:r>
    </w:p>
    <w:p w:rsidR="00000000" w:rsidDel="00000000" w:rsidP="00000000" w:rsidRDefault="00000000" w:rsidRPr="00000000" w14:paraId="0000018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Broj rješenja: UP-05-12-1-377/26</w:t>
      </w:r>
    </w:p>
    <w:p w:rsidR="00000000" w:rsidDel="00000000" w:rsidP="00000000" w:rsidRDefault="00000000" w:rsidRPr="00000000" w14:paraId="0000018D">
      <w:pPr>
        <w:jc w:val="both"/>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hr-B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table" w:styleId="TableGrid">
    <w:name w:val="Table Grid"/>
    <w:basedOn w:val="TableNormal"/>
    <w:uiPriority w:val="59"/>
    <w:rsid w:val="00FB4123"/>
    <w:pPr>
      <w:spacing w:line="240" w:lineRule="auto"/>
    </w:pPr>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val="1"/>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val="1"/>
    <w:pPr>
      <w:tabs>
        <w:tab w:val="center" w:pos="4680"/>
        <w:tab w:val="right" w:pos="9360"/>
      </w:tabs>
      <w:spacing w:line="240" w:lineRule="auto"/>
    </w:pPr>
  </w:style>
  <w:style w:type="character" w:styleId="Hyperlink">
    <w:name w:val="Hyperlink"/>
    <w:basedOn w:val="DefaultParagraphFont"/>
    <w:uiPriority w:val="99"/>
    <w:unhideWhenUsed w:val="1"/>
    <w:rPr>
      <w:color w:val="0000ff" w:themeColor="hyperlink"/>
      <w:u w:val="single"/>
    </w:rPr>
  </w:style>
  <w:style w:type="paragraph" w:styleId="Revision">
    <w:name w:val="Revision"/>
    <w:hidden w:val="1"/>
    <w:uiPriority w:val="99"/>
    <w:semiHidden w:val="1"/>
    <w:rsid w:val="00C73D75"/>
    <w:pPr>
      <w:spacing w:line="240" w:lineRule="auto"/>
    </w:pPr>
  </w:style>
  <w:style w:type="paragraph" w:styleId="CommentSubject">
    <w:name w:val="annotation subject"/>
    <w:basedOn w:val="CommentText"/>
    <w:next w:val="CommentText"/>
    <w:link w:val="CommentSubjectChar"/>
    <w:uiPriority w:val="99"/>
    <w:semiHidden w:val="1"/>
    <w:unhideWhenUsed w:val="1"/>
    <w:rsid w:val="00C73D75"/>
    <w:rPr>
      <w:b w:val="1"/>
      <w:bCs w:val="1"/>
    </w:rPr>
  </w:style>
  <w:style w:type="character" w:styleId="CommentSubjectChar" w:customStyle="1">
    <w:name w:val="Comment Subject Char"/>
    <w:basedOn w:val="CommentTextChar"/>
    <w:link w:val="CommentSubject"/>
    <w:uiPriority w:val="99"/>
    <w:semiHidden w:val="1"/>
    <w:rsid w:val="00C73D75"/>
    <w:rPr>
      <w:b w:val="1"/>
      <w:bCs w:val="1"/>
      <w:sz w:val="20"/>
      <w:szCs w:val="20"/>
    </w:rPr>
  </w:style>
  <w:style w:type="paragraph" w:styleId="ListParagraph">
    <w:name w:val="List Paragraph"/>
    <w:basedOn w:val="Normal"/>
    <w:uiPriority w:val="34"/>
    <w:qFormat w:val="1"/>
    <w:rsid w:val="00DD113F"/>
    <w:pPr>
      <w:ind w:left="720"/>
      <w:contextualSpacing w:val="1"/>
    </w:pPr>
  </w:style>
  <w:style w:type="character" w:styleId="normaltextrun" w:customStyle="1">
    <w:name w:val="normaltextrun"/>
    <w:basedOn w:val="DefaultParagraphFont"/>
    <w:rsid w:val="002D4AF9"/>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paragraph" w:styleId="BalloonText">
    <w:name w:val="Balloon Text"/>
    <w:basedOn w:val="Normal"/>
    <w:link w:val="BalloonTextChar"/>
    <w:uiPriority w:val="99"/>
    <w:semiHidden w:val="1"/>
    <w:unhideWhenUsed w:val="1"/>
    <w:rsid w:val="006A261D"/>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A261D"/>
    <w:rPr>
      <w:rFonts w:ascii="Segoe UI" w:cs="Segoe UI" w:hAnsi="Segoe UI"/>
      <w:sz w:val="18"/>
      <w:szCs w:val="18"/>
    </w:rPr>
  </w:style>
  <w:style w:type="table" w:styleId="a7" w:customStyle="1">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a8" w:customStyle="1">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a9" w:customStyle="1">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aa" w:customStyle="1">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ab" w:customStyle="1">
    <w:basedOn w:val="TableNormal"/>
    <w:pPr>
      <w:spacing w:line="240" w:lineRule="auto"/>
    </w:pPr>
    <w:tblPr>
      <w:tblStyleRowBandSize w:val="1"/>
      <w:tblStyleColBandSize w:val="1"/>
      <w:tblCellMar>
        <w:top w:w="100.0" w:type="dxa"/>
        <w:left w:w="115.0" w:type="dxa"/>
        <w:bottom w:w="100.0" w:type="dxa"/>
        <w:right w:w="115.0" w:type="dxa"/>
      </w:tblCellMar>
    </w:tblPr>
  </w:style>
  <w:style w:type="paragraph" w:styleId="pf0" w:customStyle="1">
    <w:name w:val="pf0"/>
    <w:basedOn w:val="Normal"/>
    <w:rsid w:val="00E17120"/>
    <w:pPr>
      <w:spacing w:after="100" w:afterAutospacing="1" w:before="100" w:beforeAutospacing="1" w:line="240" w:lineRule="auto"/>
    </w:pPr>
    <w:rPr>
      <w:rFonts w:ascii="Times New Roman" w:cs="Times New Roman" w:eastAsia="Times New Roman" w:hAnsi="Times New Roman"/>
      <w:sz w:val="24"/>
      <w:szCs w:val="24"/>
      <w:lang w:val="bs-Latn-BA"/>
    </w:rPr>
  </w:style>
  <w:style w:type="character" w:styleId="cf01" w:customStyle="1">
    <w:name w:val="cf01"/>
    <w:basedOn w:val="DefaultParagraphFont"/>
    <w:rsid w:val="00E17120"/>
    <w:rPr>
      <w:rFonts w:ascii="Segoe UI" w:cs="Segoe UI" w:hAnsi="Segoe UI" w:hint="default"/>
      <w:sz w:val="18"/>
      <w:szCs w:val="18"/>
    </w:rPr>
  </w:style>
  <w:style w:type="table" w:styleId="ac" w:customStyle="1">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ad" w:customStyle="1">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ae" w:customStyle="1">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af" w:customStyle="1">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af3" w:customStyle="1">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Table1">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Table2">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Table2">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inaienergopetro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na.ba/" TargetMode="External"/><Relationship Id="rId8" Type="http://schemas.openxmlformats.org/officeDocument/2006/relationships/hyperlink" Target="https://www.facebook.com/INAiEnergopetro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V2AZp/fMN/Y66H7oaWaxs1k0Jw==">CgMxLjAyDmguNmN0cTZranpuOXhhMghoLmdqZGd4czIOaC5tMmszZnplYmhlaGY4AHIhMWQ1LXpIWi1uMW5BejdPYy14VFRsRFFRaFJZbWpoVWl5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2026-03-11T08:08:00Z</dcterms:created>
  <dc:creator>ALIBEGOVIĆ Dino (Holdina d.o.o. Sarajevo)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0x0101000CBC5645D379E043BA3B9352EAE5CF59</vt:lpwstr>
  </property>
  <property fmtid="{D5CDD505-2E9C-101B-9397-08002B2CF9AE}" pid="3" name="MediaServiceImageTags">
    <vt:lpwstr/>
  </property>
</Properties>
</file>